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3AA4" w14:textId="510882FE" w:rsidR="00033BD1" w:rsidRPr="00D91BB9" w:rsidRDefault="009A5F65" w:rsidP="00D91BB9">
      <w:pPr>
        <w:spacing w:line="480" w:lineRule="auto"/>
        <w:jc w:val="center"/>
        <w:rPr>
          <w:rFonts w:ascii="Times New Roman" w:hAnsi="Times New Roman"/>
          <w:b/>
          <w:sz w:val="32"/>
          <w:szCs w:val="32"/>
        </w:rPr>
      </w:pPr>
      <w:r>
        <w:rPr>
          <w:rFonts w:ascii="Times New Roman" w:hAnsi="Times New Roman"/>
          <w:b/>
          <w:sz w:val="32"/>
          <w:szCs w:val="32"/>
        </w:rPr>
        <w:t xml:space="preserve"> </w:t>
      </w:r>
      <w:r w:rsidR="00850B0F" w:rsidRPr="00D91BB9">
        <w:rPr>
          <w:rFonts w:ascii="Times New Roman" w:hAnsi="Times New Roman"/>
          <w:b/>
          <w:sz w:val="32"/>
          <w:szCs w:val="32"/>
        </w:rPr>
        <w:t xml:space="preserve">Partnership and </w:t>
      </w:r>
      <w:r w:rsidR="00337297" w:rsidRPr="00D91BB9">
        <w:rPr>
          <w:rFonts w:ascii="Times New Roman" w:hAnsi="Times New Roman"/>
          <w:b/>
          <w:sz w:val="32"/>
          <w:szCs w:val="32"/>
        </w:rPr>
        <w:t>Progress</w:t>
      </w:r>
    </w:p>
    <w:p w14:paraId="32E5A21A" w14:textId="2D9ECF5F" w:rsidR="00C0393C" w:rsidRPr="00D91BB9" w:rsidRDefault="00033BD1" w:rsidP="00D91BB9">
      <w:pPr>
        <w:spacing w:line="480" w:lineRule="auto"/>
        <w:jc w:val="center"/>
        <w:rPr>
          <w:rFonts w:ascii="Times New Roman" w:hAnsi="Times New Roman"/>
          <w:sz w:val="32"/>
          <w:szCs w:val="32"/>
        </w:rPr>
      </w:pPr>
      <w:r w:rsidRPr="00D91BB9">
        <w:rPr>
          <w:rFonts w:ascii="Times New Roman" w:hAnsi="Times New Roman"/>
          <w:sz w:val="32"/>
          <w:szCs w:val="32"/>
        </w:rPr>
        <w:t xml:space="preserve">The Development of </w:t>
      </w:r>
      <w:r w:rsidR="00C0393C" w:rsidRPr="00D91BB9">
        <w:rPr>
          <w:rFonts w:ascii="Times New Roman" w:hAnsi="Times New Roman"/>
          <w:sz w:val="32"/>
          <w:szCs w:val="32"/>
        </w:rPr>
        <w:t>Music Hubs in the UK</w:t>
      </w:r>
    </w:p>
    <w:p w14:paraId="24098142" w14:textId="4086400F" w:rsidR="004332EA" w:rsidRPr="00D91BB9" w:rsidRDefault="00D10B7C" w:rsidP="00D91BB9">
      <w:pPr>
        <w:spacing w:line="480" w:lineRule="auto"/>
        <w:rPr>
          <w:rFonts w:ascii="Times New Roman" w:hAnsi="Times New Roman"/>
        </w:rPr>
      </w:pPr>
      <w:r w:rsidRPr="00D91BB9">
        <w:rPr>
          <w:rFonts w:ascii="Times New Roman" w:hAnsi="Times New Roman"/>
        </w:rPr>
        <w:t xml:space="preserve">A </w:t>
      </w:r>
      <w:r w:rsidR="00285984" w:rsidRPr="00D91BB9">
        <w:rPr>
          <w:rFonts w:ascii="Times New Roman" w:hAnsi="Times New Roman"/>
        </w:rPr>
        <w:t>symposium</w:t>
      </w:r>
      <w:r w:rsidR="00690D78" w:rsidRPr="00D91BB9">
        <w:rPr>
          <w:rFonts w:ascii="Times New Roman" w:hAnsi="Times New Roman"/>
        </w:rPr>
        <w:t xml:space="preserve"> </w:t>
      </w:r>
      <w:r w:rsidRPr="00D91BB9">
        <w:rPr>
          <w:rFonts w:ascii="Times New Roman" w:hAnsi="Times New Roman"/>
        </w:rPr>
        <w:t>proposal</w:t>
      </w:r>
    </w:p>
    <w:p w14:paraId="00B24EC5" w14:textId="3E132C28" w:rsidR="00D10B7C" w:rsidRPr="00D91BB9" w:rsidRDefault="00D10B7C" w:rsidP="00D91BB9">
      <w:pPr>
        <w:spacing w:line="480" w:lineRule="auto"/>
        <w:rPr>
          <w:rFonts w:ascii="Times New Roman" w:hAnsi="Times New Roman"/>
        </w:rPr>
      </w:pPr>
      <w:r w:rsidRPr="00D91BB9">
        <w:rPr>
          <w:rFonts w:ascii="Times New Roman" w:hAnsi="Times New Roman"/>
        </w:rPr>
        <w:t>Convenor</w:t>
      </w:r>
    </w:p>
    <w:p w14:paraId="1D50129E" w14:textId="53849F27" w:rsidR="00337297" w:rsidRPr="00D91BB9" w:rsidRDefault="00C0393C" w:rsidP="00D91BB9">
      <w:pPr>
        <w:spacing w:line="480" w:lineRule="auto"/>
        <w:rPr>
          <w:rFonts w:ascii="Times New Roman" w:hAnsi="Times New Roman"/>
        </w:rPr>
      </w:pPr>
      <w:r w:rsidRPr="00D91BB9">
        <w:rPr>
          <w:rFonts w:ascii="Times New Roman" w:hAnsi="Times New Roman"/>
        </w:rPr>
        <w:t>Pete Moser</w:t>
      </w:r>
      <w:r w:rsidR="00033BD1" w:rsidRPr="00D91BB9">
        <w:rPr>
          <w:rFonts w:ascii="Times New Roman" w:hAnsi="Times New Roman"/>
        </w:rPr>
        <w:tab/>
      </w:r>
      <w:r w:rsidR="00033BD1" w:rsidRPr="00D91BB9">
        <w:rPr>
          <w:rFonts w:ascii="Times New Roman" w:hAnsi="Times New Roman"/>
        </w:rPr>
        <w:tab/>
        <w:t>Artistic/Executive Director, More Music</w:t>
      </w:r>
      <w:r w:rsidR="00033BD1" w:rsidRPr="00D91BB9">
        <w:rPr>
          <w:rFonts w:ascii="Times New Roman" w:hAnsi="Times New Roman"/>
        </w:rPr>
        <w:tab/>
      </w:r>
    </w:p>
    <w:p w14:paraId="72DCC8EB" w14:textId="77777777" w:rsidR="00DF39F1" w:rsidRPr="00D91BB9" w:rsidRDefault="00DF39F1" w:rsidP="00D91BB9">
      <w:pPr>
        <w:spacing w:line="480" w:lineRule="auto"/>
        <w:rPr>
          <w:rFonts w:ascii="Times New Roman" w:hAnsi="Times New Roman"/>
        </w:rPr>
      </w:pPr>
    </w:p>
    <w:p w14:paraId="6E3794C0" w14:textId="13490A7B" w:rsidR="00337297" w:rsidRPr="00D91BB9" w:rsidRDefault="00337297" w:rsidP="00D91BB9">
      <w:pPr>
        <w:spacing w:line="480" w:lineRule="auto"/>
        <w:rPr>
          <w:rFonts w:ascii="Times New Roman" w:hAnsi="Times New Roman"/>
        </w:rPr>
      </w:pPr>
      <w:r w:rsidRPr="00D91BB9">
        <w:rPr>
          <w:rFonts w:ascii="Times New Roman" w:hAnsi="Times New Roman"/>
        </w:rPr>
        <w:t>Music Education in the UK is changing</w:t>
      </w:r>
      <w:r w:rsidR="00033BD1" w:rsidRPr="00D91BB9">
        <w:rPr>
          <w:rFonts w:ascii="Times New Roman" w:hAnsi="Times New Roman"/>
        </w:rPr>
        <w:t xml:space="preserve"> rapidly</w:t>
      </w:r>
      <w:r w:rsidRPr="00D91BB9">
        <w:rPr>
          <w:rFonts w:ascii="Times New Roman" w:hAnsi="Times New Roman"/>
        </w:rPr>
        <w:t xml:space="preserve"> in response to the </w:t>
      </w:r>
      <w:r w:rsidR="00880F5E" w:rsidRPr="00D91BB9">
        <w:rPr>
          <w:rFonts w:ascii="Times New Roman" w:hAnsi="Times New Roman"/>
        </w:rPr>
        <w:t>publication</w:t>
      </w:r>
      <w:r w:rsidR="00033BD1" w:rsidRPr="00D91BB9">
        <w:rPr>
          <w:rFonts w:ascii="Times New Roman" w:hAnsi="Times New Roman"/>
        </w:rPr>
        <w:t xml:space="preserve"> of the </w:t>
      </w:r>
      <w:r w:rsidRPr="00D91BB9">
        <w:rPr>
          <w:rFonts w:ascii="Times New Roman" w:hAnsi="Times New Roman"/>
        </w:rPr>
        <w:t>National Plan for Music Education</w:t>
      </w:r>
      <w:r w:rsidR="002552BE" w:rsidRPr="00D91BB9">
        <w:rPr>
          <w:rFonts w:ascii="Times New Roman" w:hAnsi="Times New Roman"/>
        </w:rPr>
        <w:t xml:space="preserve"> (2011)</w:t>
      </w:r>
      <w:r w:rsidRPr="00D91BB9">
        <w:rPr>
          <w:rFonts w:ascii="Times New Roman" w:hAnsi="Times New Roman"/>
        </w:rPr>
        <w:t xml:space="preserve"> and the </w:t>
      </w:r>
      <w:r w:rsidR="00880F5E" w:rsidRPr="00D91BB9">
        <w:rPr>
          <w:rFonts w:ascii="Times New Roman" w:hAnsi="Times New Roman"/>
        </w:rPr>
        <w:t xml:space="preserve">nationwide </w:t>
      </w:r>
      <w:r w:rsidR="00033BD1" w:rsidRPr="00D91BB9">
        <w:rPr>
          <w:rFonts w:ascii="Times New Roman" w:hAnsi="Times New Roman"/>
        </w:rPr>
        <w:t>development of Music E</w:t>
      </w:r>
      <w:r w:rsidR="00880F5E" w:rsidRPr="00D91BB9">
        <w:rPr>
          <w:rFonts w:ascii="Times New Roman" w:hAnsi="Times New Roman"/>
        </w:rPr>
        <w:t>ducation Hubs</w:t>
      </w:r>
      <w:r w:rsidR="00033BD1" w:rsidRPr="00D91BB9">
        <w:rPr>
          <w:rFonts w:ascii="Times New Roman" w:hAnsi="Times New Roman"/>
        </w:rPr>
        <w:t>.</w:t>
      </w:r>
      <w:r w:rsidR="004332EA" w:rsidRPr="00D91BB9">
        <w:rPr>
          <w:rFonts w:ascii="Times New Roman" w:hAnsi="Times New Roman"/>
        </w:rPr>
        <w:t xml:space="preserve"> </w:t>
      </w:r>
    </w:p>
    <w:p w14:paraId="2E41F6C1" w14:textId="1B76C714" w:rsidR="006C5C7D" w:rsidRPr="00D91BB9" w:rsidRDefault="004332EA" w:rsidP="00D91BB9">
      <w:pPr>
        <w:spacing w:line="480" w:lineRule="auto"/>
        <w:rPr>
          <w:rFonts w:ascii="Times New Roman" w:hAnsi="Times New Roman"/>
        </w:rPr>
      </w:pPr>
      <w:r w:rsidRPr="00D91BB9">
        <w:rPr>
          <w:rFonts w:ascii="Times New Roman" w:hAnsi="Times New Roman"/>
        </w:rPr>
        <w:t>A k</w:t>
      </w:r>
      <w:r w:rsidR="002552BE" w:rsidRPr="00D91BB9">
        <w:rPr>
          <w:rFonts w:ascii="Times New Roman" w:hAnsi="Times New Roman"/>
        </w:rPr>
        <w:t>ey aspect of this</w:t>
      </w:r>
      <w:r w:rsidR="00880F5E" w:rsidRPr="00D91BB9">
        <w:rPr>
          <w:rFonts w:ascii="Times New Roman" w:hAnsi="Times New Roman"/>
        </w:rPr>
        <w:t xml:space="preserve"> change is</w:t>
      </w:r>
      <w:r w:rsidRPr="00D91BB9">
        <w:rPr>
          <w:rFonts w:ascii="Times New Roman" w:hAnsi="Times New Roman"/>
        </w:rPr>
        <w:t xml:space="preserve"> to make the provision inclusive for all young people </w:t>
      </w:r>
      <w:r w:rsidR="00DB7D46" w:rsidRPr="00D91BB9">
        <w:rPr>
          <w:rFonts w:ascii="Times New Roman" w:hAnsi="Times New Roman"/>
        </w:rPr>
        <w:t>(S</w:t>
      </w:r>
      <w:r w:rsidR="006C5C7D" w:rsidRPr="00D91BB9">
        <w:rPr>
          <w:rFonts w:ascii="Times New Roman" w:hAnsi="Times New Roman"/>
        </w:rPr>
        <w:t>ocial Justice) and to ensure that the provision reflect</w:t>
      </w:r>
      <w:r w:rsidR="00DB7D46" w:rsidRPr="00D91BB9">
        <w:rPr>
          <w:rFonts w:ascii="Times New Roman" w:hAnsi="Times New Roman"/>
        </w:rPr>
        <w:t>s individuals and communities (I</w:t>
      </w:r>
      <w:r w:rsidR="006C5C7D" w:rsidRPr="00D91BB9">
        <w:rPr>
          <w:rFonts w:ascii="Times New Roman" w:hAnsi="Times New Roman"/>
        </w:rPr>
        <w:t>dentity)</w:t>
      </w:r>
      <w:r w:rsidR="00D160B8" w:rsidRPr="00D91BB9">
        <w:rPr>
          <w:rFonts w:ascii="Times New Roman" w:hAnsi="Times New Roman"/>
        </w:rPr>
        <w:t>.</w:t>
      </w:r>
    </w:p>
    <w:p w14:paraId="0B0A7632" w14:textId="77777777" w:rsidR="004332EA" w:rsidRPr="00D91BB9" w:rsidRDefault="004332EA" w:rsidP="00D91BB9">
      <w:pPr>
        <w:spacing w:line="480" w:lineRule="auto"/>
        <w:rPr>
          <w:rFonts w:ascii="Times New Roman" w:hAnsi="Times New Roman"/>
        </w:rPr>
      </w:pPr>
    </w:p>
    <w:p w14:paraId="4C98C70D" w14:textId="113AE2FD" w:rsidR="006C5C7D" w:rsidRPr="00D91BB9" w:rsidRDefault="00033BD1" w:rsidP="00D91BB9">
      <w:pPr>
        <w:spacing w:line="480" w:lineRule="auto"/>
        <w:rPr>
          <w:rFonts w:ascii="Times New Roman" w:hAnsi="Times New Roman"/>
        </w:rPr>
      </w:pPr>
      <w:r w:rsidRPr="00D91BB9">
        <w:rPr>
          <w:rFonts w:ascii="Times New Roman" w:hAnsi="Times New Roman"/>
        </w:rPr>
        <w:t>The work is of international significance as</w:t>
      </w:r>
      <w:r w:rsidR="006C5C7D" w:rsidRPr="00D91BB9">
        <w:rPr>
          <w:rFonts w:ascii="Times New Roman" w:hAnsi="Times New Roman"/>
        </w:rPr>
        <w:t xml:space="preserve"> </w:t>
      </w:r>
      <w:r w:rsidR="00DB7D46" w:rsidRPr="00D91BB9">
        <w:rPr>
          <w:rFonts w:ascii="Times New Roman" w:hAnsi="Times New Roman"/>
        </w:rPr>
        <w:t xml:space="preserve">innovation and new effective practice </w:t>
      </w:r>
      <w:r w:rsidRPr="00D91BB9">
        <w:rPr>
          <w:rFonts w:ascii="Times New Roman" w:hAnsi="Times New Roman"/>
        </w:rPr>
        <w:t xml:space="preserve">is </w:t>
      </w:r>
      <w:r w:rsidR="002552BE" w:rsidRPr="00D91BB9">
        <w:rPr>
          <w:rFonts w:ascii="Times New Roman" w:hAnsi="Times New Roman"/>
        </w:rPr>
        <w:t>developed</w:t>
      </w:r>
      <w:r w:rsidR="007929D3" w:rsidRPr="00D91BB9">
        <w:rPr>
          <w:rFonts w:ascii="Times New Roman" w:hAnsi="Times New Roman"/>
        </w:rPr>
        <w:t xml:space="preserve"> that </w:t>
      </w:r>
      <w:r w:rsidR="00880F5E" w:rsidRPr="00D91BB9">
        <w:rPr>
          <w:rFonts w:ascii="Times New Roman" w:hAnsi="Times New Roman"/>
        </w:rPr>
        <w:t>challenge</w:t>
      </w:r>
      <w:r w:rsidRPr="00D91BB9">
        <w:rPr>
          <w:rFonts w:ascii="Times New Roman" w:hAnsi="Times New Roman"/>
        </w:rPr>
        <w:t xml:space="preserve"> the status quo</w:t>
      </w:r>
      <w:r w:rsidR="007929D3" w:rsidRPr="00D91BB9">
        <w:rPr>
          <w:rFonts w:ascii="Times New Roman" w:hAnsi="Times New Roman"/>
        </w:rPr>
        <w:t xml:space="preserve"> and creates</w:t>
      </w:r>
      <w:r w:rsidR="006C5C7D" w:rsidRPr="00D91BB9">
        <w:rPr>
          <w:rFonts w:ascii="Times New Roman" w:hAnsi="Times New Roman"/>
        </w:rPr>
        <w:t xml:space="preserve"> a new world of music education. </w:t>
      </w:r>
      <w:r w:rsidR="00D160B8" w:rsidRPr="00D91BB9">
        <w:rPr>
          <w:rFonts w:ascii="Times New Roman" w:hAnsi="Times New Roman"/>
        </w:rPr>
        <w:t xml:space="preserve">This symposium will highlight </w:t>
      </w:r>
      <w:r w:rsidR="006C5C7D" w:rsidRPr="00D91BB9">
        <w:rPr>
          <w:rFonts w:ascii="Times New Roman" w:hAnsi="Times New Roman"/>
        </w:rPr>
        <w:t>many</w:t>
      </w:r>
      <w:r w:rsidR="00DF39F1" w:rsidRPr="00D91BB9">
        <w:rPr>
          <w:rFonts w:ascii="Times New Roman" w:hAnsi="Times New Roman"/>
        </w:rPr>
        <w:t xml:space="preserve"> fascinating initia</w:t>
      </w:r>
      <w:r w:rsidRPr="00D91BB9">
        <w:rPr>
          <w:rFonts w:ascii="Times New Roman" w:hAnsi="Times New Roman"/>
        </w:rPr>
        <w:t>tive</w:t>
      </w:r>
      <w:r w:rsidR="007929D3" w:rsidRPr="00D91BB9">
        <w:rPr>
          <w:rFonts w:ascii="Times New Roman" w:hAnsi="Times New Roman"/>
        </w:rPr>
        <w:t>s</w:t>
      </w:r>
      <w:r w:rsidR="006C5C7D" w:rsidRPr="00D91BB9">
        <w:rPr>
          <w:rFonts w:ascii="Times New Roman" w:hAnsi="Times New Roman"/>
        </w:rPr>
        <w:t xml:space="preserve"> by organisations, practiti</w:t>
      </w:r>
      <w:r w:rsidR="00D160B8" w:rsidRPr="00D91BB9">
        <w:rPr>
          <w:rFonts w:ascii="Times New Roman" w:hAnsi="Times New Roman"/>
        </w:rPr>
        <w:t>oners, funders and young people. It will also share research</w:t>
      </w:r>
      <w:r w:rsidR="007929D3" w:rsidRPr="00D91BB9">
        <w:rPr>
          <w:rFonts w:ascii="Times New Roman" w:hAnsi="Times New Roman"/>
        </w:rPr>
        <w:t xml:space="preserve"> that has been undertaken that </w:t>
      </w:r>
      <w:r w:rsidR="00D160B8" w:rsidRPr="00D91BB9">
        <w:rPr>
          <w:rFonts w:ascii="Times New Roman" w:hAnsi="Times New Roman"/>
        </w:rPr>
        <w:t>h</w:t>
      </w:r>
      <w:r w:rsidR="007929D3" w:rsidRPr="00D91BB9">
        <w:rPr>
          <w:rFonts w:ascii="Times New Roman" w:hAnsi="Times New Roman"/>
        </w:rPr>
        <w:t>a</w:t>
      </w:r>
      <w:r w:rsidR="00D160B8" w:rsidRPr="00D91BB9">
        <w:rPr>
          <w:rFonts w:ascii="Times New Roman" w:hAnsi="Times New Roman"/>
        </w:rPr>
        <w:t>s both driven the change and that is starting to assess the impact.</w:t>
      </w:r>
    </w:p>
    <w:p w14:paraId="29F3288F" w14:textId="1B22C7F3" w:rsidR="00DF39F1" w:rsidRPr="00D91BB9" w:rsidRDefault="00D160B8" w:rsidP="00D91BB9">
      <w:pPr>
        <w:spacing w:line="480" w:lineRule="auto"/>
        <w:rPr>
          <w:rFonts w:ascii="Times New Roman" w:hAnsi="Times New Roman"/>
        </w:rPr>
      </w:pPr>
      <w:r w:rsidRPr="00D91BB9">
        <w:rPr>
          <w:rFonts w:ascii="Times New Roman" w:hAnsi="Times New Roman"/>
        </w:rPr>
        <w:t xml:space="preserve">It will ask questions about the regulation of </w:t>
      </w:r>
      <w:r w:rsidR="007929D3" w:rsidRPr="00D91BB9">
        <w:rPr>
          <w:rFonts w:ascii="Times New Roman" w:hAnsi="Times New Roman"/>
        </w:rPr>
        <w:t xml:space="preserve">such </w:t>
      </w:r>
      <w:r w:rsidRPr="00D91BB9">
        <w:rPr>
          <w:rFonts w:ascii="Times New Roman" w:hAnsi="Times New Roman"/>
        </w:rPr>
        <w:t xml:space="preserve">a diverse landscape by the key funders - </w:t>
      </w:r>
      <w:r w:rsidR="00DF39F1" w:rsidRPr="00D91BB9">
        <w:rPr>
          <w:rFonts w:ascii="Times New Roman" w:hAnsi="Times New Roman"/>
        </w:rPr>
        <w:t>Arts Council England a</w:t>
      </w:r>
      <w:r w:rsidRPr="00D91BB9">
        <w:rPr>
          <w:rFonts w:ascii="Times New Roman" w:hAnsi="Times New Roman"/>
        </w:rPr>
        <w:t>nd the Department of Education – and seek to develop new understanding of inclusion and progression within music education.</w:t>
      </w:r>
    </w:p>
    <w:p w14:paraId="6BE8766A" w14:textId="77777777" w:rsidR="00DF39F1" w:rsidRDefault="00DF39F1" w:rsidP="00D91BB9">
      <w:pPr>
        <w:spacing w:line="480" w:lineRule="auto"/>
        <w:rPr>
          <w:rFonts w:ascii="Times New Roman" w:hAnsi="Times New Roman"/>
        </w:rPr>
      </w:pPr>
    </w:p>
    <w:p w14:paraId="656D451F" w14:textId="36FD0400" w:rsidR="00D01A1F" w:rsidRDefault="00D01A1F" w:rsidP="00D91BB9">
      <w:pPr>
        <w:spacing w:line="480" w:lineRule="auto"/>
        <w:rPr>
          <w:rFonts w:ascii="Times New Roman" w:hAnsi="Times New Roman"/>
        </w:rPr>
      </w:pPr>
      <w:r>
        <w:rPr>
          <w:rFonts w:ascii="Times New Roman" w:hAnsi="Times New Roman"/>
        </w:rPr>
        <w:t xml:space="preserve">Each provocation leads to a particular debate </w:t>
      </w:r>
    </w:p>
    <w:p w14:paraId="59A556BA" w14:textId="779888CF" w:rsidR="00D01A1F" w:rsidRDefault="00D01A1F" w:rsidP="00D91BB9">
      <w:pPr>
        <w:spacing w:line="480" w:lineRule="auto"/>
        <w:rPr>
          <w:rFonts w:ascii="Times New Roman" w:hAnsi="Times New Roman"/>
        </w:rPr>
      </w:pPr>
      <w:r>
        <w:rPr>
          <w:rFonts w:ascii="Times New Roman" w:hAnsi="Times New Roman"/>
        </w:rPr>
        <w:t xml:space="preserve">DRAKE – personal focussed development / long time and high investment </w:t>
      </w:r>
      <w:r w:rsidRPr="00D01A1F">
        <w:rPr>
          <w:rFonts w:ascii="Times New Roman" w:hAnsi="Times New Roman"/>
        </w:rPr>
        <w:t xml:space="preserve"> </w:t>
      </w:r>
      <w:r>
        <w:rPr>
          <w:rFonts w:ascii="Times New Roman" w:hAnsi="Times New Roman"/>
        </w:rPr>
        <w:t>/ raising capacity in classroom /</w:t>
      </w:r>
    </w:p>
    <w:p w14:paraId="2C01B39E" w14:textId="27C91E47" w:rsidR="00D01A1F" w:rsidRDefault="00F60E41" w:rsidP="00D91BB9">
      <w:pPr>
        <w:spacing w:line="480" w:lineRule="auto"/>
        <w:rPr>
          <w:rFonts w:ascii="Times New Roman" w:hAnsi="Times New Roman"/>
        </w:rPr>
      </w:pPr>
      <w:r>
        <w:rPr>
          <w:rFonts w:ascii="Times New Roman" w:hAnsi="Times New Roman"/>
        </w:rPr>
        <w:lastRenderedPageBreak/>
        <w:t xml:space="preserve">YM – Defining inclusion… progression / </w:t>
      </w:r>
    </w:p>
    <w:p w14:paraId="69257A90" w14:textId="77777777" w:rsidR="00F60E41" w:rsidRDefault="00F60E41" w:rsidP="00D91BB9">
      <w:pPr>
        <w:spacing w:line="480" w:lineRule="auto"/>
        <w:rPr>
          <w:rFonts w:ascii="Times New Roman" w:hAnsi="Times New Roman"/>
        </w:rPr>
      </w:pPr>
    </w:p>
    <w:p w14:paraId="585489D1" w14:textId="77777777" w:rsidR="00D01A1F" w:rsidRPr="00D91BB9" w:rsidRDefault="00D01A1F" w:rsidP="00D91BB9">
      <w:pPr>
        <w:spacing w:line="480" w:lineRule="auto"/>
        <w:rPr>
          <w:rFonts w:ascii="Times New Roman" w:hAnsi="Times New Roman"/>
        </w:rPr>
      </w:pPr>
    </w:p>
    <w:p w14:paraId="607C03C1" w14:textId="79546366" w:rsidR="00D160B8" w:rsidRPr="00D91BB9" w:rsidRDefault="00D160B8" w:rsidP="00D91BB9">
      <w:pPr>
        <w:spacing w:line="480" w:lineRule="auto"/>
        <w:rPr>
          <w:rFonts w:ascii="Times New Roman" w:hAnsi="Times New Roman"/>
        </w:rPr>
      </w:pPr>
      <w:r w:rsidRPr="00D91BB9">
        <w:rPr>
          <w:rFonts w:ascii="Times New Roman" w:hAnsi="Times New Roman"/>
        </w:rPr>
        <w:t>4 short presentations will investigate the following themes</w:t>
      </w:r>
    </w:p>
    <w:p w14:paraId="2ED8CD9B" w14:textId="7E3D2609" w:rsidR="00D160B8" w:rsidRPr="00D91BB9" w:rsidRDefault="00D160B8" w:rsidP="00D91BB9">
      <w:pPr>
        <w:spacing w:line="480" w:lineRule="auto"/>
        <w:rPr>
          <w:rFonts w:ascii="Times New Roman" w:hAnsi="Times New Roman"/>
        </w:rPr>
      </w:pPr>
      <w:r w:rsidRPr="00D91BB9">
        <w:rPr>
          <w:rFonts w:ascii="Times New Roman" w:hAnsi="Times New Roman"/>
        </w:rPr>
        <w:t>1. Youth Voice : driving effective practice</w:t>
      </w:r>
    </w:p>
    <w:p w14:paraId="4E548D12" w14:textId="596EAE88" w:rsidR="00D160B8" w:rsidRPr="00D91BB9" w:rsidRDefault="00D160B8" w:rsidP="00D91BB9">
      <w:pPr>
        <w:spacing w:line="480" w:lineRule="auto"/>
        <w:rPr>
          <w:rFonts w:ascii="Times New Roman" w:hAnsi="Times New Roman"/>
        </w:rPr>
      </w:pPr>
      <w:r w:rsidRPr="00D91BB9">
        <w:rPr>
          <w:rFonts w:ascii="Times New Roman" w:hAnsi="Times New Roman"/>
        </w:rPr>
        <w:t>2. Meeting the music making and learning needs of SEN/D children and young people</w:t>
      </w:r>
    </w:p>
    <w:p w14:paraId="1CB4DC9C" w14:textId="68A2B49A" w:rsidR="00D160B8" w:rsidRPr="00D91BB9" w:rsidRDefault="00D160B8" w:rsidP="00D91BB9">
      <w:pPr>
        <w:spacing w:line="480" w:lineRule="auto"/>
        <w:rPr>
          <w:rFonts w:ascii="Times New Roman" w:hAnsi="Times New Roman"/>
        </w:rPr>
      </w:pPr>
      <w:r w:rsidRPr="00D91BB9">
        <w:rPr>
          <w:rFonts w:ascii="Times New Roman" w:hAnsi="Times New Roman"/>
        </w:rPr>
        <w:t xml:space="preserve">3. </w:t>
      </w:r>
      <w:r w:rsidR="008617D6" w:rsidRPr="00D91BB9">
        <w:rPr>
          <w:rFonts w:ascii="Times New Roman" w:hAnsi="Times New Roman"/>
        </w:rPr>
        <w:t>Success criteria for an Inclusive Music Education Hub</w:t>
      </w:r>
    </w:p>
    <w:p w14:paraId="618003D1" w14:textId="3A210A71" w:rsidR="00D160B8" w:rsidRPr="00D91BB9" w:rsidRDefault="00D160B8" w:rsidP="00D91BB9">
      <w:pPr>
        <w:spacing w:line="480" w:lineRule="auto"/>
        <w:rPr>
          <w:rFonts w:ascii="Times New Roman" w:hAnsi="Times New Roman"/>
        </w:rPr>
      </w:pPr>
      <w:r w:rsidRPr="00D91BB9">
        <w:rPr>
          <w:rFonts w:ascii="Times New Roman" w:hAnsi="Times New Roman"/>
        </w:rPr>
        <w:t xml:space="preserve">4. </w:t>
      </w:r>
      <w:r w:rsidR="008617D6" w:rsidRPr="00D91BB9">
        <w:rPr>
          <w:rFonts w:ascii="Times New Roman" w:hAnsi="Times New Roman"/>
        </w:rPr>
        <w:t>Building a c</w:t>
      </w:r>
      <w:r w:rsidR="007929D3" w:rsidRPr="00D91BB9">
        <w:rPr>
          <w:rFonts w:ascii="Times New Roman" w:hAnsi="Times New Roman"/>
        </w:rPr>
        <w:t>ulturally diverse workforce</w:t>
      </w:r>
    </w:p>
    <w:p w14:paraId="4542F5B3" w14:textId="77777777" w:rsidR="008617D6" w:rsidRPr="00D91BB9" w:rsidRDefault="008617D6" w:rsidP="00D91BB9">
      <w:pPr>
        <w:spacing w:line="480" w:lineRule="auto"/>
        <w:rPr>
          <w:rFonts w:ascii="Times New Roman" w:hAnsi="Times New Roman"/>
        </w:rPr>
      </w:pPr>
    </w:p>
    <w:p w14:paraId="0A643F0C" w14:textId="35764C19" w:rsidR="00D160B8" w:rsidRPr="00D91BB9" w:rsidRDefault="00D160B8" w:rsidP="00D91BB9">
      <w:pPr>
        <w:spacing w:line="480" w:lineRule="auto"/>
        <w:rPr>
          <w:rFonts w:ascii="Times New Roman" w:hAnsi="Times New Roman"/>
        </w:rPr>
      </w:pPr>
      <w:r w:rsidRPr="00D91BB9">
        <w:rPr>
          <w:rFonts w:ascii="Times New Roman" w:hAnsi="Times New Roman"/>
        </w:rPr>
        <w:t>TIMETABLE</w:t>
      </w:r>
    </w:p>
    <w:p w14:paraId="6E6848A5" w14:textId="5F55BBB0" w:rsidR="00690D78" w:rsidRPr="00D91BB9" w:rsidRDefault="00B074A7" w:rsidP="00D91BB9">
      <w:pPr>
        <w:spacing w:line="480" w:lineRule="auto"/>
        <w:rPr>
          <w:rFonts w:ascii="Times New Roman" w:hAnsi="Times New Roman"/>
        </w:rPr>
      </w:pPr>
      <w:r w:rsidRPr="00D91BB9">
        <w:rPr>
          <w:rFonts w:ascii="Times New Roman" w:hAnsi="Times New Roman"/>
        </w:rPr>
        <w:t xml:space="preserve">The </w:t>
      </w:r>
      <w:r w:rsidR="00285984" w:rsidRPr="00D91BB9">
        <w:rPr>
          <w:rFonts w:ascii="Times New Roman" w:hAnsi="Times New Roman"/>
        </w:rPr>
        <w:t>symposium</w:t>
      </w:r>
      <w:r w:rsidRPr="00D91BB9">
        <w:rPr>
          <w:rFonts w:ascii="Times New Roman" w:hAnsi="Times New Roman"/>
        </w:rPr>
        <w:t xml:space="preserve"> will start</w:t>
      </w:r>
      <w:r w:rsidR="00DF39F1" w:rsidRPr="00D91BB9">
        <w:rPr>
          <w:rFonts w:ascii="Times New Roman" w:hAnsi="Times New Roman"/>
        </w:rPr>
        <w:t xml:space="preserve"> with a musical timeline of the past 4 years in song by Pete Moser, </w:t>
      </w:r>
      <w:r w:rsidR="008617D6" w:rsidRPr="00D91BB9">
        <w:rPr>
          <w:rFonts w:ascii="Times New Roman" w:hAnsi="Times New Roman"/>
        </w:rPr>
        <w:t>Art</w:t>
      </w:r>
      <w:r w:rsidR="007929D3" w:rsidRPr="00D91BB9">
        <w:rPr>
          <w:rFonts w:ascii="Times New Roman" w:hAnsi="Times New Roman"/>
        </w:rPr>
        <w:t>istic Director of More Music,</w:t>
      </w:r>
      <w:r w:rsidR="008617D6" w:rsidRPr="00D91BB9">
        <w:rPr>
          <w:rFonts w:ascii="Times New Roman" w:hAnsi="Times New Roman"/>
        </w:rPr>
        <w:t xml:space="preserve"> an acclaimed conference speaker and performer. </w:t>
      </w:r>
      <w:r w:rsidR="007929D3" w:rsidRPr="00D91BB9">
        <w:rPr>
          <w:rFonts w:ascii="Times New Roman" w:hAnsi="Times New Roman"/>
        </w:rPr>
        <w:t>Pete</w:t>
      </w:r>
      <w:r w:rsidR="00690D78" w:rsidRPr="00D91BB9">
        <w:rPr>
          <w:rFonts w:ascii="Times New Roman" w:hAnsi="Times New Roman"/>
        </w:rPr>
        <w:t xml:space="preserve"> delivers training and CPD for musicleaders and teachers, has edited and co-written the seminal book </w:t>
      </w:r>
      <w:r w:rsidR="00690D78" w:rsidRPr="00D91BB9">
        <w:rPr>
          <w:rFonts w:ascii="Times New Roman" w:hAnsi="Times New Roman"/>
          <w:i/>
        </w:rPr>
        <w:t>Community M</w:t>
      </w:r>
      <w:r w:rsidR="007929D3" w:rsidRPr="00D91BB9">
        <w:rPr>
          <w:rFonts w:ascii="Times New Roman" w:hAnsi="Times New Roman"/>
          <w:i/>
        </w:rPr>
        <w:t xml:space="preserve">usic : </w:t>
      </w:r>
      <w:r w:rsidR="00690D78" w:rsidRPr="00D91BB9">
        <w:rPr>
          <w:rFonts w:ascii="Times New Roman" w:hAnsi="Times New Roman"/>
          <w:i/>
        </w:rPr>
        <w:t>The Handbook</w:t>
      </w:r>
      <w:r w:rsidR="00690D78" w:rsidRPr="00D91BB9">
        <w:rPr>
          <w:rFonts w:ascii="Times New Roman" w:hAnsi="Times New Roman"/>
        </w:rPr>
        <w:t xml:space="preserve"> and has been a regular presenter at ISME conferences.</w:t>
      </w:r>
    </w:p>
    <w:p w14:paraId="1E25D6B3" w14:textId="263CE63A" w:rsidR="00DF39F1" w:rsidRPr="00D91BB9" w:rsidRDefault="008617D6" w:rsidP="00D91BB9">
      <w:pPr>
        <w:spacing w:line="480" w:lineRule="auto"/>
        <w:rPr>
          <w:rFonts w:ascii="Times New Roman" w:hAnsi="Times New Roman"/>
        </w:rPr>
      </w:pPr>
      <w:r w:rsidRPr="00D91BB9">
        <w:rPr>
          <w:rFonts w:ascii="Times New Roman" w:hAnsi="Times New Roman"/>
        </w:rPr>
        <w:t>More Music is</w:t>
      </w:r>
      <w:r w:rsidR="00DF39F1" w:rsidRPr="00D91BB9">
        <w:rPr>
          <w:rFonts w:ascii="Times New Roman" w:hAnsi="Times New Roman"/>
        </w:rPr>
        <w:t xml:space="preserve"> one of the most highly regarded communit</w:t>
      </w:r>
      <w:r w:rsidR="00B074A7" w:rsidRPr="00D91BB9">
        <w:rPr>
          <w:rFonts w:ascii="Times New Roman" w:hAnsi="Times New Roman"/>
        </w:rPr>
        <w:t xml:space="preserve">y music organisations in the </w:t>
      </w:r>
      <w:r w:rsidR="00690D78" w:rsidRPr="00D91BB9">
        <w:rPr>
          <w:rFonts w:ascii="Times New Roman" w:hAnsi="Times New Roman"/>
        </w:rPr>
        <w:t>UK and a key partner in the massive</w:t>
      </w:r>
      <w:r w:rsidR="00B074A7" w:rsidRPr="00D91BB9">
        <w:rPr>
          <w:rFonts w:ascii="Times New Roman" w:hAnsi="Times New Roman"/>
        </w:rPr>
        <w:t xml:space="preserve"> Lancashire Music Hub.</w:t>
      </w:r>
      <w:r w:rsidR="00DF39F1" w:rsidRPr="00D91BB9">
        <w:rPr>
          <w:rFonts w:ascii="Times New Roman" w:hAnsi="Times New Roman"/>
        </w:rPr>
        <w:t xml:space="preserve"> </w:t>
      </w:r>
      <w:r w:rsidR="00651AEF" w:rsidRPr="00D91BB9">
        <w:rPr>
          <w:rFonts w:ascii="Times New Roman" w:hAnsi="Times New Roman"/>
        </w:rPr>
        <w:t xml:space="preserve">Over the past 23 years the organisation has worked to build inclusive practice in music education through creative and innovative projects across the UK and internationally. </w:t>
      </w:r>
    </w:p>
    <w:p w14:paraId="183DD0B3" w14:textId="77777777" w:rsidR="0008693C" w:rsidRPr="00D91BB9" w:rsidRDefault="0008693C" w:rsidP="00D91BB9">
      <w:pPr>
        <w:spacing w:line="480" w:lineRule="auto"/>
        <w:rPr>
          <w:rFonts w:ascii="Times New Roman" w:hAnsi="Times New Roman"/>
        </w:rPr>
      </w:pPr>
    </w:p>
    <w:p w14:paraId="48E2429D" w14:textId="3960B270" w:rsidR="00DF39F1" w:rsidRPr="00D91BB9" w:rsidRDefault="00004842" w:rsidP="00D91BB9">
      <w:pPr>
        <w:spacing w:line="480" w:lineRule="auto"/>
        <w:rPr>
          <w:rFonts w:ascii="Times New Roman" w:hAnsi="Times New Roman"/>
        </w:rPr>
      </w:pPr>
      <w:r w:rsidRPr="00D91BB9">
        <w:rPr>
          <w:rFonts w:ascii="Times New Roman" w:hAnsi="Times New Roman"/>
        </w:rPr>
        <w:t>This will be an active session with plenty of participation. B</w:t>
      </w:r>
      <w:r w:rsidR="00DF39F1" w:rsidRPr="00D91BB9">
        <w:rPr>
          <w:rFonts w:ascii="Times New Roman" w:hAnsi="Times New Roman"/>
        </w:rPr>
        <w:t xml:space="preserve">etween each presentation </w:t>
      </w:r>
      <w:r w:rsidR="004754C9" w:rsidRPr="00D91BB9">
        <w:rPr>
          <w:rFonts w:ascii="Times New Roman" w:hAnsi="Times New Roman"/>
        </w:rPr>
        <w:t>there will be discussion on</w:t>
      </w:r>
      <w:r w:rsidR="00DF39F1" w:rsidRPr="00D91BB9">
        <w:rPr>
          <w:rFonts w:ascii="Times New Roman" w:hAnsi="Times New Roman"/>
        </w:rPr>
        <w:t xml:space="preserve"> the floor, from the floor and from the panel. This will all be notated and shared online.</w:t>
      </w:r>
    </w:p>
    <w:p w14:paraId="3A273A3F" w14:textId="77777777" w:rsidR="00631507" w:rsidRPr="00D91BB9" w:rsidRDefault="00631507" w:rsidP="00D91BB9">
      <w:pPr>
        <w:spacing w:line="480" w:lineRule="auto"/>
        <w:rPr>
          <w:rFonts w:ascii="Times New Roman" w:hAnsi="Times New Roman"/>
        </w:rPr>
      </w:pPr>
    </w:p>
    <w:p w14:paraId="005E0C60" w14:textId="77777777" w:rsidR="001D7139" w:rsidRPr="00D91BB9" w:rsidRDefault="001D7139" w:rsidP="00D91BB9">
      <w:pPr>
        <w:spacing w:line="480" w:lineRule="auto"/>
        <w:rPr>
          <w:rFonts w:ascii="Times New Roman" w:hAnsi="Times New Roman"/>
          <w:u w:val="single"/>
        </w:rPr>
      </w:pPr>
    </w:p>
    <w:p w14:paraId="273FDBD0" w14:textId="77777777" w:rsidR="00C779B9" w:rsidRDefault="00C779B9">
      <w:pPr>
        <w:rPr>
          <w:rFonts w:ascii="Times New Roman" w:hAnsi="Times New Roman"/>
          <w:b/>
          <w:u w:val="single"/>
        </w:rPr>
      </w:pPr>
      <w:r>
        <w:rPr>
          <w:rFonts w:ascii="Times New Roman" w:hAnsi="Times New Roman"/>
          <w:b/>
          <w:u w:val="single"/>
        </w:rPr>
        <w:br w:type="page"/>
      </w:r>
    </w:p>
    <w:p w14:paraId="14207570" w14:textId="28643487" w:rsidR="001D7139" w:rsidRPr="00D91BB9" w:rsidRDefault="001D7139" w:rsidP="00D91BB9">
      <w:pPr>
        <w:spacing w:line="480" w:lineRule="auto"/>
        <w:rPr>
          <w:rFonts w:ascii="Times New Roman" w:hAnsi="Times New Roman"/>
          <w:b/>
          <w:u w:val="single"/>
        </w:rPr>
      </w:pPr>
      <w:r w:rsidRPr="00D91BB9">
        <w:rPr>
          <w:rFonts w:ascii="Times New Roman" w:hAnsi="Times New Roman"/>
          <w:b/>
          <w:u w:val="single"/>
        </w:rPr>
        <w:t>YOUTH VOICE : DRIVING EFFECTIVE PRACTICE</w:t>
      </w:r>
    </w:p>
    <w:p w14:paraId="5FBD7E51" w14:textId="139D440B" w:rsidR="00BF4A67" w:rsidRPr="00D91BB9" w:rsidRDefault="00957360" w:rsidP="00BF4A67">
      <w:pPr>
        <w:spacing w:line="480" w:lineRule="auto"/>
        <w:rPr>
          <w:rFonts w:ascii="Times New Roman" w:hAnsi="Times New Roman"/>
        </w:rPr>
      </w:pPr>
      <w:r>
        <w:rPr>
          <w:rFonts w:ascii="Times New Roman" w:hAnsi="Times New Roman"/>
        </w:rPr>
        <w:t>Jennifer Raven</w:t>
      </w:r>
      <w:bookmarkStart w:id="0" w:name="_GoBack"/>
      <w:bookmarkEnd w:id="0"/>
      <w:r w:rsidR="00BF4A67" w:rsidRPr="00D91BB9">
        <w:rPr>
          <w:rFonts w:ascii="Times New Roman" w:hAnsi="Times New Roman"/>
        </w:rPr>
        <w:tab/>
      </w:r>
      <w:r w:rsidR="00BF4A67" w:rsidRPr="00D91BB9">
        <w:rPr>
          <w:rFonts w:ascii="Times New Roman" w:hAnsi="Times New Roman"/>
        </w:rPr>
        <w:tab/>
        <w:t>Programme Manager, Sound Connections</w:t>
      </w:r>
    </w:p>
    <w:p w14:paraId="63560E34" w14:textId="77777777" w:rsidR="001D7139" w:rsidRPr="00D91BB9" w:rsidRDefault="001D7139" w:rsidP="00D91BB9">
      <w:pPr>
        <w:spacing w:line="480" w:lineRule="auto"/>
        <w:rPr>
          <w:rFonts w:ascii="Times New Roman" w:hAnsi="Times New Roman"/>
          <w:b/>
        </w:rPr>
      </w:pPr>
    </w:p>
    <w:p w14:paraId="6B4F604B" w14:textId="2491964D" w:rsidR="001D7139" w:rsidRPr="00D91BB9" w:rsidRDefault="001D7139" w:rsidP="00D91BB9">
      <w:pPr>
        <w:spacing w:line="480" w:lineRule="auto"/>
        <w:rPr>
          <w:rFonts w:ascii="Times New Roman" w:hAnsi="Times New Roman"/>
        </w:rPr>
      </w:pPr>
      <w:r w:rsidRPr="00D91BB9">
        <w:rPr>
          <w:rFonts w:ascii="Times New Roman" w:hAnsi="Times New Roman"/>
          <w:b/>
        </w:rPr>
        <w:t>Wired4Music</w:t>
      </w:r>
      <w:r w:rsidRPr="00D91BB9">
        <w:rPr>
          <w:rFonts w:ascii="Times New Roman" w:hAnsi="Times New Roman"/>
        </w:rPr>
        <w:t xml:space="preserve"> hosted by Sound Connections, is a unique engagement programme for young Londoners who are passionate about music. Members create their own projects and events, facilitate youth voice consultations and influence music through consultation and advocacy. The three strands of Wired4Music’s programme; Professional Development, Events and Projects and Campaigning and Advocacy, allow young people to develop and grow as individuals, to participate and take a lead on creative ventures and to have their say in decisions that affect their lives. </w:t>
      </w:r>
    </w:p>
    <w:p w14:paraId="77B6EDC1" w14:textId="77777777" w:rsidR="0089312B" w:rsidRPr="00D91BB9" w:rsidRDefault="0089312B" w:rsidP="00D91BB9">
      <w:pPr>
        <w:spacing w:line="480" w:lineRule="auto"/>
        <w:rPr>
          <w:rFonts w:ascii="Times New Roman" w:hAnsi="Times New Roman"/>
        </w:rPr>
      </w:pPr>
    </w:p>
    <w:p w14:paraId="06C07969" w14:textId="77777777" w:rsidR="001D7139" w:rsidRPr="00D91BB9" w:rsidRDefault="001D7139" w:rsidP="00D91BB9">
      <w:pPr>
        <w:spacing w:line="480" w:lineRule="auto"/>
        <w:rPr>
          <w:rFonts w:ascii="Times New Roman" w:hAnsi="Times New Roman"/>
        </w:rPr>
      </w:pPr>
      <w:r w:rsidRPr="00D91BB9">
        <w:rPr>
          <w:rFonts w:ascii="Times New Roman" w:hAnsi="Times New Roman"/>
        </w:rPr>
        <w:t xml:space="preserve">The presentation will share a number of discoveries established through our research with young people from across London and the UK, including findings from numerous youth voice consultations in schools and youth centres, from our national research project Re:Wired, which spotlights organisations implementing youth voice successfully, and from our annual youth voice symposium Rising Futures. </w:t>
      </w:r>
    </w:p>
    <w:p w14:paraId="5F2E089E" w14:textId="77C23954" w:rsidR="001D7139" w:rsidRPr="00D91BB9" w:rsidRDefault="001D7139" w:rsidP="00D91BB9">
      <w:pPr>
        <w:spacing w:line="480" w:lineRule="auto"/>
        <w:rPr>
          <w:rFonts w:ascii="Times New Roman" w:hAnsi="Times New Roman"/>
        </w:rPr>
      </w:pPr>
      <w:r w:rsidRPr="00D91BB9">
        <w:rPr>
          <w:rFonts w:ascii="Times New Roman" w:hAnsi="Times New Roman"/>
        </w:rPr>
        <w:t>We will also consider the national convention for the rights of the child, and how this stresses the importance of real participation at a decision-making level, and look at Hart’s Ladder. Finally, we will reflect on the mutual benefits of youth voice and youth empowerment; how incorporat</w:t>
      </w:r>
      <w:r w:rsidR="0089312B" w:rsidRPr="00D91BB9">
        <w:rPr>
          <w:rFonts w:ascii="Times New Roman" w:hAnsi="Times New Roman"/>
        </w:rPr>
        <w:t xml:space="preserve">ing this into the ethos of an </w:t>
      </w:r>
      <w:r w:rsidRPr="00D91BB9">
        <w:rPr>
          <w:rFonts w:ascii="Times New Roman" w:hAnsi="Times New Roman"/>
        </w:rPr>
        <w:t>organisation strengthens not</w:t>
      </w:r>
      <w:r w:rsidR="0089312B" w:rsidRPr="00D91BB9">
        <w:rPr>
          <w:rFonts w:ascii="Times New Roman" w:hAnsi="Times New Roman"/>
        </w:rPr>
        <w:t xml:space="preserve"> only the programmes</w:t>
      </w:r>
      <w:r w:rsidRPr="00D91BB9">
        <w:rPr>
          <w:rFonts w:ascii="Times New Roman" w:hAnsi="Times New Roman"/>
        </w:rPr>
        <w:t xml:space="preserve"> but </w:t>
      </w:r>
      <w:r w:rsidR="0089312B" w:rsidRPr="00D91BB9">
        <w:rPr>
          <w:rFonts w:ascii="Times New Roman" w:hAnsi="Times New Roman"/>
        </w:rPr>
        <w:t xml:space="preserve">also </w:t>
      </w:r>
      <w:r w:rsidRPr="00D91BB9">
        <w:rPr>
          <w:rFonts w:ascii="Times New Roman" w:hAnsi="Times New Roman"/>
        </w:rPr>
        <w:t xml:space="preserve">the confidence, development and skills of those young people who participate.   </w:t>
      </w:r>
    </w:p>
    <w:p w14:paraId="5E29250C" w14:textId="77777777" w:rsidR="001D7139" w:rsidRPr="00D91BB9" w:rsidRDefault="001D7139" w:rsidP="00D91BB9">
      <w:pPr>
        <w:spacing w:line="480" w:lineRule="auto"/>
        <w:rPr>
          <w:rFonts w:ascii="Times New Roman" w:hAnsi="Times New Roman"/>
          <w:b/>
        </w:rPr>
      </w:pPr>
    </w:p>
    <w:p w14:paraId="1FDE25FE" w14:textId="77777777" w:rsidR="00C779B9" w:rsidRDefault="00C779B9">
      <w:pPr>
        <w:rPr>
          <w:rFonts w:ascii="Times New Roman" w:hAnsi="Times New Roman"/>
          <w:b/>
          <w:u w:val="single"/>
        </w:rPr>
      </w:pPr>
      <w:r>
        <w:rPr>
          <w:rFonts w:ascii="Times New Roman" w:hAnsi="Times New Roman"/>
          <w:b/>
          <w:u w:val="single"/>
        </w:rPr>
        <w:br w:type="page"/>
      </w:r>
    </w:p>
    <w:p w14:paraId="325E8597" w14:textId="19CE7152" w:rsidR="00D10B7C" w:rsidRPr="00D91BB9" w:rsidRDefault="0089312B" w:rsidP="00D91BB9">
      <w:pPr>
        <w:spacing w:line="480" w:lineRule="auto"/>
        <w:rPr>
          <w:rFonts w:ascii="Times New Roman" w:hAnsi="Times New Roman"/>
          <w:b/>
          <w:u w:val="single"/>
        </w:rPr>
      </w:pPr>
      <w:r w:rsidRPr="00D91BB9">
        <w:rPr>
          <w:rFonts w:ascii="Times New Roman" w:hAnsi="Times New Roman"/>
          <w:b/>
          <w:u w:val="single"/>
        </w:rPr>
        <w:t>TOP TEN COMMON HUB NEEDS in SEN/D MUSIC</w:t>
      </w:r>
    </w:p>
    <w:p w14:paraId="6362B114" w14:textId="77777777" w:rsidR="00BF4A67" w:rsidRPr="00BF4A67" w:rsidRDefault="00BF4A67" w:rsidP="00BF4A67">
      <w:pPr>
        <w:spacing w:line="480" w:lineRule="auto"/>
        <w:rPr>
          <w:rFonts w:ascii="Times New Roman" w:hAnsi="Times New Roman"/>
        </w:rPr>
      </w:pPr>
      <w:r w:rsidRPr="00D91BB9">
        <w:rPr>
          <w:rFonts w:ascii="Times New Roman" w:hAnsi="Times New Roman"/>
        </w:rPr>
        <w:t>Douglas Noble</w:t>
      </w:r>
      <w:r w:rsidRPr="00D91BB9">
        <w:rPr>
          <w:rFonts w:ascii="Times New Roman" w:hAnsi="Times New Roman"/>
        </w:rPr>
        <w:tab/>
        <w:t>Associate National Manager, Drake Music</w:t>
      </w:r>
    </w:p>
    <w:p w14:paraId="4553CB57" w14:textId="77777777" w:rsidR="00290739" w:rsidRPr="00D91BB9" w:rsidRDefault="00290739" w:rsidP="00D91BB9">
      <w:pPr>
        <w:spacing w:line="480" w:lineRule="auto"/>
        <w:rPr>
          <w:rFonts w:ascii="Times New Roman" w:hAnsi="Times New Roman"/>
        </w:rPr>
      </w:pPr>
    </w:p>
    <w:p w14:paraId="5516081B" w14:textId="2E187A98" w:rsidR="00651AEF" w:rsidRPr="00D91BB9" w:rsidRDefault="0089312B" w:rsidP="00D91BB9">
      <w:pPr>
        <w:spacing w:line="480" w:lineRule="auto"/>
        <w:rPr>
          <w:rFonts w:ascii="Times New Roman" w:hAnsi="Times New Roman"/>
          <w:szCs w:val="24"/>
        </w:rPr>
      </w:pPr>
      <w:r w:rsidRPr="00D91BB9">
        <w:rPr>
          <w:rFonts w:ascii="Times New Roman" w:hAnsi="Times New Roman"/>
          <w:szCs w:val="24"/>
          <w:lang w:val="en-US" w:eastAsia="ja-JP"/>
        </w:rPr>
        <w:t xml:space="preserve">Drake Music is a leader in music, disability and technology, pioneering the use of assistive music technology to make music </w:t>
      </w:r>
      <w:r w:rsidR="00651AEF" w:rsidRPr="00D91BB9">
        <w:rPr>
          <w:rFonts w:ascii="Times New Roman" w:hAnsi="Times New Roman"/>
          <w:szCs w:val="24"/>
          <w:lang w:val="en-US" w:eastAsia="ja-JP"/>
        </w:rPr>
        <w:t>accessible for over 20 years. They</w:t>
      </w:r>
      <w:r w:rsidRPr="00D91BB9">
        <w:rPr>
          <w:rFonts w:ascii="Times New Roman" w:hAnsi="Times New Roman"/>
          <w:szCs w:val="24"/>
          <w:lang w:val="en-US" w:eastAsia="ja-JP"/>
        </w:rPr>
        <w:t xml:space="preserve"> are a National Portfolio Organisation for A</w:t>
      </w:r>
      <w:r w:rsidR="00651AEF" w:rsidRPr="00D91BB9">
        <w:rPr>
          <w:rFonts w:ascii="Times New Roman" w:hAnsi="Times New Roman"/>
          <w:szCs w:val="24"/>
          <w:lang w:val="en-US" w:eastAsia="ja-JP"/>
        </w:rPr>
        <w:t>rts Council England,</w:t>
      </w:r>
      <w:r w:rsidRPr="00D91BB9">
        <w:rPr>
          <w:rFonts w:ascii="Times New Roman" w:hAnsi="Times New Roman"/>
          <w:szCs w:val="24"/>
          <w:lang w:val="en-US" w:eastAsia="ja-JP"/>
        </w:rPr>
        <w:t xml:space="preserve"> a s</w:t>
      </w:r>
      <w:r w:rsidR="00651AEF" w:rsidRPr="00D91BB9">
        <w:rPr>
          <w:rFonts w:ascii="Times New Roman" w:hAnsi="Times New Roman"/>
          <w:szCs w:val="24"/>
          <w:lang w:val="en-US" w:eastAsia="ja-JP"/>
        </w:rPr>
        <w:t xml:space="preserve">trategic partner of Youth Music and have an international reputation for innovation and commitment to creative access. Drake Music are experts in special educational needs and disability music delivery and in using technology to break down disabling barriers to music-making. The programme includes a national strand of consultancy and training including working to develop skills and capacity in music hubs based on needs. </w:t>
      </w:r>
    </w:p>
    <w:p w14:paraId="40490492" w14:textId="58B28E9D" w:rsidR="0089312B" w:rsidRPr="00D91BB9" w:rsidRDefault="0089312B" w:rsidP="00D91BB9">
      <w:pPr>
        <w:widowControl w:val="0"/>
        <w:autoSpaceDE w:val="0"/>
        <w:autoSpaceDN w:val="0"/>
        <w:adjustRightInd w:val="0"/>
        <w:spacing w:line="480" w:lineRule="auto"/>
        <w:rPr>
          <w:rFonts w:ascii="Times New Roman" w:hAnsi="Times New Roman"/>
          <w:szCs w:val="24"/>
          <w:lang w:val="en-US" w:eastAsia="ja-JP"/>
        </w:rPr>
      </w:pPr>
    </w:p>
    <w:p w14:paraId="074FBE29" w14:textId="7C625D65" w:rsidR="00290739" w:rsidRPr="00D91BB9" w:rsidRDefault="001D7139" w:rsidP="00D91BB9">
      <w:pPr>
        <w:spacing w:line="480" w:lineRule="auto"/>
        <w:rPr>
          <w:rFonts w:ascii="Times New Roman" w:hAnsi="Times New Roman"/>
        </w:rPr>
      </w:pPr>
      <w:r w:rsidRPr="00D91BB9">
        <w:rPr>
          <w:rFonts w:ascii="Times New Roman" w:hAnsi="Times New Roman"/>
        </w:rPr>
        <w:t xml:space="preserve">The </w:t>
      </w:r>
      <w:r w:rsidR="00290739" w:rsidRPr="00D91BB9">
        <w:rPr>
          <w:rFonts w:ascii="Times New Roman" w:hAnsi="Times New Roman"/>
          <w:i/>
        </w:rPr>
        <w:t>Top Ten Common Hubs Needs in SEN/D Music</w:t>
      </w:r>
      <w:r w:rsidR="0089312B" w:rsidRPr="00D91BB9">
        <w:rPr>
          <w:rFonts w:ascii="Times New Roman" w:hAnsi="Times New Roman"/>
        </w:rPr>
        <w:t xml:space="preserve"> document is the culmination of research </w:t>
      </w:r>
      <w:r w:rsidR="00290739" w:rsidRPr="00D91BB9">
        <w:rPr>
          <w:rFonts w:ascii="Times New Roman" w:hAnsi="Times New Roman"/>
        </w:rPr>
        <w:t>by Drake Music</w:t>
      </w:r>
      <w:r w:rsidR="0089312B" w:rsidRPr="00D91BB9">
        <w:rPr>
          <w:rFonts w:ascii="Times New Roman" w:hAnsi="Times New Roman"/>
        </w:rPr>
        <w:t xml:space="preserve"> over the last three years </w:t>
      </w:r>
      <w:r w:rsidR="00290739" w:rsidRPr="00D91BB9">
        <w:rPr>
          <w:rFonts w:ascii="Times New Roman" w:hAnsi="Times New Roman"/>
        </w:rPr>
        <w:t>working with a number of Music Education Hubs, looking at the way that they are supporting S</w:t>
      </w:r>
      <w:r w:rsidR="0089312B" w:rsidRPr="00D91BB9">
        <w:rPr>
          <w:rFonts w:ascii="Times New Roman" w:hAnsi="Times New Roman"/>
        </w:rPr>
        <w:t>EN/D schools to deliver the core roles of the National Plan for Music Education.</w:t>
      </w:r>
    </w:p>
    <w:p w14:paraId="47197F57" w14:textId="77777777" w:rsidR="00651AEF" w:rsidRPr="00D91BB9" w:rsidRDefault="00651AEF" w:rsidP="00D91BB9">
      <w:pPr>
        <w:spacing w:line="480" w:lineRule="auto"/>
        <w:rPr>
          <w:rFonts w:ascii="Times New Roman" w:hAnsi="Times New Roman"/>
        </w:rPr>
      </w:pPr>
      <w:r w:rsidRPr="00D91BB9">
        <w:rPr>
          <w:rFonts w:ascii="Times New Roman" w:hAnsi="Times New Roman"/>
        </w:rPr>
        <w:t xml:space="preserve">The </w:t>
      </w:r>
      <w:r w:rsidR="00290739" w:rsidRPr="00D91BB9">
        <w:rPr>
          <w:rFonts w:ascii="Times New Roman" w:hAnsi="Times New Roman"/>
        </w:rPr>
        <w:t xml:space="preserve">consultancy </w:t>
      </w:r>
      <w:r w:rsidRPr="00D91BB9">
        <w:rPr>
          <w:rFonts w:ascii="Times New Roman" w:hAnsi="Times New Roman"/>
        </w:rPr>
        <w:t xml:space="preserve">has included meetings with strategic staff and hub leads, teachers and music leaders working in schools, and observation of delivery in the classroom </w:t>
      </w:r>
      <w:r w:rsidR="00290739" w:rsidRPr="00D91BB9">
        <w:rPr>
          <w:rFonts w:ascii="Times New Roman" w:hAnsi="Times New Roman"/>
        </w:rPr>
        <w:t>work</w:t>
      </w:r>
      <w:r w:rsidRPr="00D91BB9">
        <w:rPr>
          <w:rFonts w:ascii="Times New Roman" w:hAnsi="Times New Roman"/>
        </w:rPr>
        <w:t>ing</w:t>
      </w:r>
      <w:r w:rsidR="00290739" w:rsidRPr="00D91BB9">
        <w:rPr>
          <w:rFonts w:ascii="Times New Roman" w:hAnsi="Times New Roman"/>
        </w:rPr>
        <w:t xml:space="preserve"> with 14 separate Hubs in the South East and East of England. </w:t>
      </w:r>
    </w:p>
    <w:p w14:paraId="1E699738" w14:textId="12D4A301" w:rsidR="00290739" w:rsidRPr="00D91BB9" w:rsidRDefault="00290739" w:rsidP="00D91BB9">
      <w:pPr>
        <w:spacing w:line="480" w:lineRule="auto"/>
        <w:rPr>
          <w:rFonts w:ascii="Times New Roman" w:hAnsi="Times New Roman"/>
        </w:rPr>
      </w:pPr>
      <w:r w:rsidRPr="00D91BB9">
        <w:rPr>
          <w:rFonts w:ascii="Times New Roman" w:hAnsi="Times New Roman"/>
          <w:b/>
        </w:rPr>
        <w:t>Breaking the Bubble</w:t>
      </w:r>
      <w:r w:rsidRPr="00D91BB9">
        <w:rPr>
          <w:rFonts w:ascii="Times New Roman" w:hAnsi="Times New Roman"/>
        </w:rPr>
        <w:t xml:space="preserve"> with SoundHub (Kent), Surre</w:t>
      </w:r>
      <w:r w:rsidR="003D289D" w:rsidRPr="00D91BB9">
        <w:rPr>
          <w:rFonts w:ascii="Times New Roman" w:hAnsi="Times New Roman"/>
        </w:rPr>
        <w:t>y Hub and Brighton and Hove Hub</w:t>
      </w:r>
      <w:r w:rsidRPr="00D91BB9">
        <w:rPr>
          <w:rFonts w:ascii="Times New Roman" w:hAnsi="Times New Roman"/>
        </w:rPr>
        <w:t xml:space="preserve"> and </w:t>
      </w:r>
      <w:r w:rsidRPr="00D91BB9">
        <w:rPr>
          <w:rFonts w:ascii="Times New Roman" w:hAnsi="Times New Roman"/>
          <w:b/>
        </w:rPr>
        <w:t>Music Connections East</w:t>
      </w:r>
      <w:r w:rsidRPr="00D91BB9">
        <w:rPr>
          <w:rFonts w:ascii="Times New Roman" w:hAnsi="Times New Roman"/>
        </w:rPr>
        <w:t xml:space="preserve">, working with all 11 Hubs and the two </w:t>
      </w:r>
      <w:r w:rsidR="00651AEF" w:rsidRPr="00D91BB9">
        <w:rPr>
          <w:rFonts w:ascii="Times New Roman" w:hAnsi="Times New Roman"/>
        </w:rPr>
        <w:t>ACE Bridge</w:t>
      </w:r>
      <w:r w:rsidRPr="00D91BB9">
        <w:rPr>
          <w:rFonts w:ascii="Times New Roman" w:hAnsi="Times New Roman"/>
        </w:rPr>
        <w:t xml:space="preserve"> organisations in the East Region.</w:t>
      </w:r>
    </w:p>
    <w:p w14:paraId="72353D18" w14:textId="54D14050" w:rsidR="00F011C2" w:rsidRPr="00D91BB9" w:rsidRDefault="00651AEF" w:rsidP="00D91BB9">
      <w:pPr>
        <w:spacing w:line="480" w:lineRule="auto"/>
        <w:rPr>
          <w:rFonts w:ascii="Times New Roman" w:hAnsi="Times New Roman"/>
        </w:rPr>
      </w:pPr>
      <w:r w:rsidRPr="00D91BB9">
        <w:rPr>
          <w:rFonts w:ascii="Times New Roman" w:hAnsi="Times New Roman"/>
        </w:rPr>
        <w:t>The research has</w:t>
      </w:r>
      <w:r w:rsidR="00290739" w:rsidRPr="00D91BB9">
        <w:rPr>
          <w:rFonts w:ascii="Times New Roman" w:hAnsi="Times New Roman"/>
        </w:rPr>
        <w:t xml:space="preserve"> developed a list of common needs </w:t>
      </w:r>
      <w:r w:rsidR="00F011C2" w:rsidRPr="00D91BB9">
        <w:rPr>
          <w:rFonts w:ascii="Times New Roman" w:hAnsi="Times New Roman"/>
        </w:rPr>
        <w:t>which fall into the following categories</w:t>
      </w:r>
    </w:p>
    <w:p w14:paraId="62137E46" w14:textId="77777777" w:rsidR="00F011C2" w:rsidRPr="00D91BB9" w:rsidRDefault="00F011C2" w:rsidP="00D91BB9">
      <w:pPr>
        <w:widowControl w:val="0"/>
        <w:numPr>
          <w:ilvl w:val="0"/>
          <w:numId w:val="1"/>
        </w:numPr>
        <w:tabs>
          <w:tab w:val="clear" w:pos="0"/>
          <w:tab w:val="left" w:pos="220"/>
          <w:tab w:val="left" w:pos="720"/>
        </w:tabs>
        <w:autoSpaceDE w:val="0"/>
        <w:autoSpaceDN w:val="0"/>
        <w:adjustRightInd w:val="0"/>
        <w:spacing w:line="480" w:lineRule="auto"/>
        <w:ind w:hanging="720"/>
        <w:rPr>
          <w:rFonts w:ascii="Times New Roman" w:hAnsi="Times New Roman"/>
          <w:lang w:val="en-US"/>
        </w:rPr>
      </w:pPr>
      <w:r w:rsidRPr="00D91BB9">
        <w:rPr>
          <w:rFonts w:ascii="Times New Roman" w:hAnsi="Times New Roman"/>
          <w:lang w:val="en-US"/>
        </w:rPr>
        <w:t xml:space="preserve">The effective use of Assistive Music Technology </w:t>
      </w:r>
    </w:p>
    <w:p w14:paraId="20E01FF8" w14:textId="77777777" w:rsidR="00F011C2" w:rsidRPr="00D91BB9" w:rsidRDefault="00F011C2" w:rsidP="00D91BB9">
      <w:pPr>
        <w:widowControl w:val="0"/>
        <w:numPr>
          <w:ilvl w:val="0"/>
          <w:numId w:val="1"/>
        </w:numPr>
        <w:tabs>
          <w:tab w:val="clear" w:pos="0"/>
          <w:tab w:val="left" w:pos="220"/>
          <w:tab w:val="left" w:pos="720"/>
        </w:tabs>
        <w:autoSpaceDE w:val="0"/>
        <w:autoSpaceDN w:val="0"/>
        <w:adjustRightInd w:val="0"/>
        <w:spacing w:line="480" w:lineRule="auto"/>
        <w:ind w:hanging="720"/>
        <w:rPr>
          <w:rFonts w:ascii="Times New Roman" w:hAnsi="Times New Roman"/>
          <w:lang w:val="en-US"/>
        </w:rPr>
      </w:pPr>
      <w:r w:rsidRPr="00D91BB9">
        <w:rPr>
          <w:rFonts w:ascii="Times New Roman" w:hAnsi="Times New Roman"/>
          <w:lang w:val="en-US"/>
        </w:rPr>
        <w:t>Addressing the skill sets and training needs of people working in SEND and music</w:t>
      </w:r>
    </w:p>
    <w:p w14:paraId="51372D15" w14:textId="77777777" w:rsidR="00F011C2" w:rsidRPr="00D91BB9" w:rsidRDefault="00F011C2" w:rsidP="00D91BB9">
      <w:pPr>
        <w:widowControl w:val="0"/>
        <w:numPr>
          <w:ilvl w:val="0"/>
          <w:numId w:val="1"/>
        </w:numPr>
        <w:tabs>
          <w:tab w:val="clear" w:pos="0"/>
          <w:tab w:val="left" w:pos="220"/>
          <w:tab w:val="left" w:pos="720"/>
        </w:tabs>
        <w:autoSpaceDE w:val="0"/>
        <w:autoSpaceDN w:val="0"/>
        <w:adjustRightInd w:val="0"/>
        <w:spacing w:line="480" w:lineRule="auto"/>
        <w:ind w:hanging="720"/>
        <w:rPr>
          <w:rFonts w:ascii="Times New Roman" w:hAnsi="Times New Roman"/>
          <w:lang w:val="en-US"/>
        </w:rPr>
      </w:pPr>
      <w:r w:rsidRPr="00D91BB9">
        <w:rPr>
          <w:rFonts w:ascii="Times New Roman" w:hAnsi="Times New Roman"/>
          <w:lang w:val="en-US"/>
        </w:rPr>
        <w:t>A strategic approach to funding, resources and fundraising</w:t>
      </w:r>
    </w:p>
    <w:p w14:paraId="7A9D2283" w14:textId="77777777" w:rsidR="00F011C2" w:rsidRPr="00D91BB9" w:rsidRDefault="00F011C2" w:rsidP="00D91BB9">
      <w:pPr>
        <w:widowControl w:val="0"/>
        <w:tabs>
          <w:tab w:val="left" w:pos="220"/>
          <w:tab w:val="left" w:pos="720"/>
        </w:tabs>
        <w:autoSpaceDE w:val="0"/>
        <w:autoSpaceDN w:val="0"/>
        <w:adjustRightInd w:val="0"/>
        <w:spacing w:line="480" w:lineRule="auto"/>
        <w:ind w:left="720"/>
        <w:rPr>
          <w:rFonts w:ascii="Times New Roman" w:hAnsi="Times New Roman"/>
          <w:lang w:val="en-US"/>
        </w:rPr>
      </w:pPr>
    </w:p>
    <w:p w14:paraId="25271220" w14:textId="4FF79138" w:rsidR="00290739" w:rsidRPr="00D91BB9" w:rsidRDefault="00690D78" w:rsidP="00D91BB9">
      <w:pPr>
        <w:spacing w:line="480" w:lineRule="auto"/>
        <w:rPr>
          <w:rFonts w:ascii="Times New Roman" w:hAnsi="Times New Roman"/>
        </w:rPr>
      </w:pPr>
      <w:r w:rsidRPr="00D91BB9">
        <w:rPr>
          <w:rFonts w:ascii="Times New Roman" w:hAnsi="Times New Roman"/>
        </w:rPr>
        <w:t>T</w:t>
      </w:r>
      <w:r w:rsidR="00F011C2" w:rsidRPr="00D91BB9">
        <w:rPr>
          <w:rFonts w:ascii="Times New Roman" w:hAnsi="Times New Roman"/>
        </w:rPr>
        <w:t xml:space="preserve">he </w:t>
      </w:r>
      <w:r w:rsidRPr="00D91BB9">
        <w:rPr>
          <w:rFonts w:ascii="Times New Roman" w:hAnsi="Times New Roman"/>
        </w:rPr>
        <w:t xml:space="preserve">research findings </w:t>
      </w:r>
      <w:r w:rsidR="00F011C2" w:rsidRPr="00D91BB9">
        <w:rPr>
          <w:rFonts w:ascii="Times New Roman" w:hAnsi="Times New Roman"/>
        </w:rPr>
        <w:t>will drive</w:t>
      </w:r>
      <w:r w:rsidR="00F36413" w:rsidRPr="00D91BB9">
        <w:rPr>
          <w:rFonts w:ascii="Times New Roman" w:hAnsi="Times New Roman"/>
        </w:rPr>
        <w:t xml:space="preserve"> a discussion on how we </w:t>
      </w:r>
      <w:r w:rsidR="00290739" w:rsidRPr="00D91BB9">
        <w:rPr>
          <w:rFonts w:ascii="Times New Roman" w:hAnsi="Times New Roman"/>
        </w:rPr>
        <w:t xml:space="preserve">can inform evidence based advocacy on policy, workforce development, planning training and </w:t>
      </w:r>
      <w:r w:rsidR="00A455EF" w:rsidRPr="00D91BB9">
        <w:rPr>
          <w:rFonts w:ascii="Times New Roman" w:hAnsi="Times New Roman"/>
        </w:rPr>
        <w:t xml:space="preserve">help target resources, support </w:t>
      </w:r>
      <w:r w:rsidR="00290739" w:rsidRPr="00D91BB9">
        <w:rPr>
          <w:rFonts w:ascii="Times New Roman" w:hAnsi="Times New Roman"/>
        </w:rPr>
        <w:t xml:space="preserve">and interventions. </w:t>
      </w:r>
    </w:p>
    <w:p w14:paraId="437B3E7B" w14:textId="77777777" w:rsidR="00C0393C" w:rsidRPr="00D91BB9" w:rsidRDefault="00C0393C" w:rsidP="00D91BB9">
      <w:pPr>
        <w:spacing w:line="480" w:lineRule="auto"/>
        <w:rPr>
          <w:rFonts w:ascii="Times New Roman" w:hAnsi="Times New Roman"/>
        </w:rPr>
      </w:pPr>
    </w:p>
    <w:p w14:paraId="6ABE18E8" w14:textId="77777777" w:rsidR="00C779B9" w:rsidRDefault="00C779B9">
      <w:pPr>
        <w:rPr>
          <w:rFonts w:ascii="Times New Roman" w:hAnsi="Times New Roman"/>
          <w:b/>
          <w:u w:val="single"/>
        </w:rPr>
      </w:pPr>
      <w:r>
        <w:rPr>
          <w:rFonts w:ascii="Times New Roman" w:hAnsi="Times New Roman"/>
          <w:b/>
          <w:u w:val="single"/>
        </w:rPr>
        <w:br w:type="page"/>
      </w:r>
    </w:p>
    <w:p w14:paraId="09AD4EDD" w14:textId="0E5840E4" w:rsidR="008E4780" w:rsidRDefault="00A85265" w:rsidP="00D91BB9">
      <w:pPr>
        <w:spacing w:line="480" w:lineRule="auto"/>
        <w:rPr>
          <w:rFonts w:ascii="Times New Roman" w:hAnsi="Times New Roman"/>
          <w:b/>
          <w:u w:val="single"/>
        </w:rPr>
      </w:pPr>
      <w:r w:rsidRPr="00D91BB9">
        <w:rPr>
          <w:rFonts w:ascii="Times New Roman" w:hAnsi="Times New Roman"/>
          <w:b/>
          <w:u w:val="single"/>
        </w:rPr>
        <w:t>SUCCESS CRITERIA FOR AN INCLUSIVE MUSIC EDUCATION HUB</w:t>
      </w:r>
    </w:p>
    <w:p w14:paraId="4B49B2F9" w14:textId="42B46F32" w:rsidR="00BF4A67" w:rsidRPr="00BF4A67" w:rsidRDefault="00BF4A67" w:rsidP="00D91BB9">
      <w:pPr>
        <w:spacing w:line="480" w:lineRule="auto"/>
        <w:rPr>
          <w:rFonts w:ascii="Times New Roman" w:hAnsi="Times New Roman"/>
        </w:rPr>
      </w:pPr>
      <w:r w:rsidRPr="00D91BB9">
        <w:rPr>
          <w:rFonts w:ascii="Times New Roman" w:hAnsi="Times New Roman"/>
        </w:rPr>
        <w:t>Carol Reid</w:t>
      </w:r>
      <w:r w:rsidRPr="00D91BB9">
        <w:rPr>
          <w:rFonts w:ascii="Times New Roman" w:hAnsi="Times New Roman"/>
        </w:rPr>
        <w:tab/>
      </w:r>
      <w:r w:rsidRPr="00D91BB9">
        <w:rPr>
          <w:rFonts w:ascii="Times New Roman" w:hAnsi="Times New Roman"/>
        </w:rPr>
        <w:tab/>
        <w:t>Programme Director, Youth Music</w:t>
      </w:r>
    </w:p>
    <w:p w14:paraId="283C9022" w14:textId="0BE872A8" w:rsidR="005F1A3F" w:rsidRPr="00D91BB9" w:rsidRDefault="008E4780" w:rsidP="00D91BB9">
      <w:pPr>
        <w:spacing w:line="480" w:lineRule="auto"/>
        <w:rPr>
          <w:rFonts w:ascii="Times New Roman" w:hAnsi="Times New Roman"/>
          <w:lang w:val="en-US"/>
        </w:rPr>
      </w:pPr>
      <w:r w:rsidRPr="00D91BB9">
        <w:rPr>
          <w:rFonts w:ascii="Times New Roman" w:hAnsi="Times New Roman"/>
          <w:lang w:val="en-US"/>
        </w:rPr>
        <w:t>Youth Music’s vision is that the opportunity to take part in, and progress through, life-changing music-making is available to all children and young people. They believe that the right to creative musicality begins at birth and lasts throughout life. Musical expression and progression helps people develop in all sorts of other ways, understanding themselves and the world around them on a deeper level and learning to communicate musically, making their own music and exploring music made by others.</w:t>
      </w:r>
    </w:p>
    <w:p w14:paraId="6F8357FE" w14:textId="77777777" w:rsidR="008E4780" w:rsidRPr="00D91BB9" w:rsidRDefault="008E4780" w:rsidP="00D91BB9">
      <w:pPr>
        <w:spacing w:line="480" w:lineRule="auto"/>
        <w:rPr>
          <w:rFonts w:ascii="Times New Roman" w:hAnsi="Times New Roman"/>
          <w:lang w:val="en-US"/>
        </w:rPr>
      </w:pPr>
    </w:p>
    <w:p w14:paraId="4DFCFEE2" w14:textId="229E26A0"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The Henley Review of Music Education in England (2011) and The National Plan for Music Education (2011) that followed it promised a new dawn for the funding, organisation and delivery of music education in England; specifically a levelling of the playing field in relation to access and inclusion.  The plan’s vision is aimed at “children from all backgrounds and every part of England” who should have “..equality of opportunity … regardless of race; gender; where they live; their levels of musical talent; parental income; whether they have special educational needs or disabilities; and whether they are looked after children”.</w:t>
      </w:r>
    </w:p>
    <w:p w14:paraId="7DCB04AE"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 </w:t>
      </w:r>
    </w:p>
    <w:p w14:paraId="707F8C95"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The National Foundation for Youth Music ran a three year flagship ‘Musical Inclusion’ programme from 2012 to 2015, one of the aims of which was to promote structural change in music education practice through influencing the work of music education hubs.  Evaluation of the programme (2015) found that whilst overall there has been significant movement forward in the ‘inclusiveness’ of hub working, these were most readily seen in intangible factors (e.g. changing values) rather than the detail (e.g. budgets).</w:t>
      </w:r>
    </w:p>
    <w:p w14:paraId="68411641"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 </w:t>
      </w:r>
    </w:p>
    <w:p w14:paraId="23FFABA2"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At this critical juncture – over three years into hub delivery and prior to the next funding round – Youth Music will use its national perspective to explore what is required from all stakeholders (Government, Arts Council England, music education hubs leads, music education hub partners, academics, music practitioners) in order to promote the step-change in access and inclusion that the National Plan promised, but as yet has failed, to deliver.</w:t>
      </w:r>
    </w:p>
    <w:p w14:paraId="22682E89"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 </w:t>
      </w:r>
    </w:p>
    <w:p w14:paraId="25C682E3" w14:textId="4975F6D1" w:rsidR="00290739" w:rsidRPr="00D91BB9" w:rsidRDefault="00290739" w:rsidP="00D91BB9">
      <w:pPr>
        <w:spacing w:line="480" w:lineRule="auto"/>
        <w:rPr>
          <w:rFonts w:ascii="Times New Roman" w:hAnsi="Times New Roman"/>
          <w:lang w:val="en-US"/>
        </w:rPr>
      </w:pPr>
      <w:r w:rsidRPr="00D91BB9">
        <w:rPr>
          <w:rFonts w:ascii="Times New Roman" w:hAnsi="Times New Roman"/>
          <w:b/>
          <w:bCs/>
          <w:lang w:val="en-US"/>
        </w:rPr>
        <w:t>References</w:t>
      </w:r>
    </w:p>
    <w:p w14:paraId="4B9803A0"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 xml:space="preserve">Music Education in England: a review by Darren Henley for the Department for Education and the Department for Culture, Media and Sport (2011): </w:t>
      </w:r>
      <w:hyperlink r:id="rId6" w:history="1">
        <w:r w:rsidRPr="00D91BB9">
          <w:rPr>
            <w:rStyle w:val="Hyperlink"/>
            <w:rFonts w:ascii="Times New Roman" w:hAnsi="Times New Roman"/>
            <w:lang w:val="en-US"/>
          </w:rPr>
          <w:t>https://www.gov.uk/government/publications/music-education-in-england-a-review-by-darren-henley-for-the-department-for-education-and-the-department-for-culture-media-and-sport</w:t>
        </w:r>
      </w:hyperlink>
    </w:p>
    <w:p w14:paraId="21CFDDB4" w14:textId="77777777" w:rsidR="00290739" w:rsidRPr="00D91BB9" w:rsidRDefault="00290739" w:rsidP="00D91BB9">
      <w:pPr>
        <w:spacing w:line="480" w:lineRule="auto"/>
        <w:rPr>
          <w:rFonts w:ascii="Times New Roman" w:hAnsi="Times New Roman"/>
          <w:lang w:val="en-US"/>
        </w:rPr>
      </w:pPr>
      <w:r w:rsidRPr="00D91BB9">
        <w:rPr>
          <w:rFonts w:ascii="Times New Roman" w:hAnsi="Times New Roman"/>
          <w:lang w:val="en-US"/>
        </w:rPr>
        <w:t xml:space="preserve">The importance of music: a national plan for music education (2011), Department for Education: </w:t>
      </w:r>
      <w:hyperlink r:id="rId7" w:history="1">
        <w:r w:rsidRPr="00D91BB9">
          <w:rPr>
            <w:rStyle w:val="Hyperlink"/>
            <w:rFonts w:ascii="Times New Roman" w:hAnsi="Times New Roman"/>
            <w:lang w:val="en-US"/>
          </w:rPr>
          <w:t>https://www.gov.uk/government/publications/the-importance-of-music-a-national-plan-for-music-education</w:t>
        </w:r>
      </w:hyperlink>
    </w:p>
    <w:p w14:paraId="20FEA0DE" w14:textId="3E790E4B" w:rsidR="0017145C" w:rsidRPr="00D91BB9" w:rsidRDefault="00290739" w:rsidP="00D91BB9">
      <w:pPr>
        <w:spacing w:line="480" w:lineRule="auto"/>
        <w:rPr>
          <w:rFonts w:ascii="Times New Roman" w:hAnsi="Times New Roman"/>
        </w:rPr>
      </w:pPr>
      <w:r w:rsidRPr="00D91BB9">
        <w:rPr>
          <w:rFonts w:ascii="Times New Roman" w:hAnsi="Times New Roman"/>
          <w:lang w:val="en-US"/>
        </w:rPr>
        <w:t xml:space="preserve">The power of equality 2: final evaluation of Youth Music’s Musical Inclusion programme 2012 – 2015 (Deane et al, 2015): </w:t>
      </w:r>
      <w:hyperlink r:id="rId8" w:history="1">
        <w:r w:rsidRPr="00D91BB9">
          <w:rPr>
            <w:rStyle w:val="Hyperlink"/>
            <w:rFonts w:ascii="Times New Roman" w:hAnsi="Times New Roman"/>
            <w:lang w:val="en-US"/>
          </w:rPr>
          <w:t>http://network.youthmusic.org.uk/sites/default/files/users/Research/The_power_of_equality_2_final_evaluation_of_Youth_Musics_Musical_Inclusion_programme_2012_2015.pdf</w:t>
        </w:r>
      </w:hyperlink>
    </w:p>
    <w:p w14:paraId="59B352BE" w14:textId="77777777" w:rsidR="00C779B9" w:rsidRDefault="00C779B9">
      <w:pPr>
        <w:rPr>
          <w:rFonts w:ascii="Times New Roman" w:hAnsi="Times New Roman"/>
        </w:rPr>
      </w:pPr>
      <w:r>
        <w:rPr>
          <w:rFonts w:ascii="Times New Roman" w:hAnsi="Times New Roman"/>
        </w:rPr>
        <w:br w:type="page"/>
      </w:r>
    </w:p>
    <w:p w14:paraId="79216FA2" w14:textId="57E079F3" w:rsidR="001D751D" w:rsidRDefault="001D751D" w:rsidP="00D91BB9">
      <w:pPr>
        <w:spacing w:line="480" w:lineRule="auto"/>
        <w:rPr>
          <w:rFonts w:ascii="Times New Roman" w:hAnsi="Times New Roman"/>
          <w:b/>
          <w:u w:val="single"/>
        </w:rPr>
      </w:pPr>
      <w:r w:rsidRPr="00D91BB9">
        <w:rPr>
          <w:rFonts w:ascii="Times New Roman" w:hAnsi="Times New Roman"/>
          <w:b/>
          <w:u w:val="single"/>
        </w:rPr>
        <w:t>BUILDING A C</w:t>
      </w:r>
      <w:r w:rsidR="00AB506D" w:rsidRPr="00D91BB9">
        <w:rPr>
          <w:rFonts w:ascii="Times New Roman" w:hAnsi="Times New Roman"/>
          <w:b/>
          <w:u w:val="single"/>
        </w:rPr>
        <w:t xml:space="preserve">ULTURALLY DIVERSE WORKFORCE </w:t>
      </w:r>
    </w:p>
    <w:p w14:paraId="65C0D386" w14:textId="5249F8AE" w:rsidR="00BF4A67" w:rsidRDefault="00056A2A" w:rsidP="00D91BB9">
      <w:pPr>
        <w:spacing w:line="480" w:lineRule="auto"/>
        <w:rPr>
          <w:rFonts w:ascii="Times New Roman" w:hAnsi="Times New Roman"/>
        </w:rPr>
      </w:pPr>
      <w:r>
        <w:rPr>
          <w:rFonts w:ascii="Times New Roman" w:hAnsi="Times New Roman"/>
        </w:rPr>
        <w:t xml:space="preserve">Samantha Spence </w:t>
      </w:r>
      <w:r>
        <w:rPr>
          <w:rFonts w:ascii="Times New Roman" w:hAnsi="Times New Roman"/>
        </w:rPr>
        <w:tab/>
        <w:t>Assistant Head of Ealing Music Partnership Hub</w:t>
      </w:r>
    </w:p>
    <w:p w14:paraId="07DEA07E" w14:textId="77777777" w:rsidR="00AC2726" w:rsidRPr="00BF4A67" w:rsidRDefault="00AC2726" w:rsidP="00D91BB9">
      <w:pPr>
        <w:spacing w:line="480" w:lineRule="auto"/>
        <w:rPr>
          <w:rFonts w:ascii="Times New Roman" w:hAnsi="Times New Roman"/>
        </w:rPr>
      </w:pPr>
    </w:p>
    <w:p w14:paraId="7A2CD8B7" w14:textId="02BFAD16" w:rsidR="00BC5A2E" w:rsidRPr="00AC2726" w:rsidRDefault="005B7954" w:rsidP="00D91BB9">
      <w:pPr>
        <w:spacing w:line="480" w:lineRule="auto"/>
        <w:rPr>
          <w:rFonts w:ascii="Times New Roman" w:hAnsi="Times New Roman"/>
          <w:i/>
        </w:rPr>
      </w:pPr>
      <w:r w:rsidRPr="00D91BB9">
        <w:rPr>
          <w:rFonts w:ascii="Times New Roman" w:hAnsi="Times New Roman"/>
          <w:i/>
        </w:rPr>
        <w:t>“There aren’t enough musicians from culturally diverse backgrounds who are interested and equipped to work in participatory music programmes”</w:t>
      </w:r>
    </w:p>
    <w:p w14:paraId="343A4E1A" w14:textId="57A00CB1" w:rsidR="00297640" w:rsidRPr="00D91BB9" w:rsidRDefault="005B7954" w:rsidP="00D91BB9">
      <w:pPr>
        <w:spacing w:line="480" w:lineRule="auto"/>
        <w:rPr>
          <w:rFonts w:ascii="Times New Roman" w:hAnsi="Times New Roman"/>
        </w:rPr>
      </w:pPr>
      <w:r w:rsidRPr="00D91BB9">
        <w:rPr>
          <w:rFonts w:ascii="Times New Roman" w:hAnsi="Times New Roman"/>
        </w:rPr>
        <w:t>Over the past 4 years this has regularly been stated when setting up school programmes, book</w:t>
      </w:r>
      <w:r w:rsidR="00BC5A2E" w:rsidRPr="00D91BB9">
        <w:rPr>
          <w:rFonts w:ascii="Times New Roman" w:hAnsi="Times New Roman"/>
        </w:rPr>
        <w:t>ing</w:t>
      </w:r>
      <w:r w:rsidRPr="00D91BB9">
        <w:rPr>
          <w:rFonts w:ascii="Times New Roman" w:hAnsi="Times New Roman"/>
        </w:rPr>
        <w:t xml:space="preserve"> musicians for training events and community projects. </w:t>
      </w:r>
    </w:p>
    <w:p w14:paraId="18DD76A0" w14:textId="10A565AD" w:rsidR="00BC5A2E" w:rsidRPr="00D91BB9" w:rsidRDefault="00297640" w:rsidP="00D91BB9">
      <w:pPr>
        <w:spacing w:line="480" w:lineRule="auto"/>
        <w:rPr>
          <w:rFonts w:ascii="Times New Roman" w:hAnsi="Times New Roman"/>
        </w:rPr>
      </w:pPr>
      <w:r w:rsidRPr="00D91BB9">
        <w:rPr>
          <w:rFonts w:ascii="Times New Roman" w:hAnsi="Times New Roman"/>
        </w:rPr>
        <w:t>Tell Me More, a</w:t>
      </w:r>
      <w:r w:rsidR="005B7954" w:rsidRPr="00D91BB9">
        <w:rPr>
          <w:rFonts w:ascii="Times New Roman" w:hAnsi="Times New Roman"/>
        </w:rPr>
        <w:t xml:space="preserve"> year long research project</w:t>
      </w:r>
      <w:r w:rsidRPr="00D91BB9">
        <w:rPr>
          <w:rFonts w:ascii="Times New Roman" w:hAnsi="Times New Roman"/>
        </w:rPr>
        <w:t>, tried to identify the issues</w:t>
      </w:r>
      <w:r w:rsidR="005B7954" w:rsidRPr="00D91BB9">
        <w:rPr>
          <w:rFonts w:ascii="Times New Roman" w:hAnsi="Times New Roman"/>
        </w:rPr>
        <w:t xml:space="preserve"> with </w:t>
      </w:r>
      <w:r w:rsidR="00BC5A2E" w:rsidRPr="00D91BB9">
        <w:rPr>
          <w:rFonts w:ascii="Times New Roman" w:hAnsi="Times New Roman"/>
        </w:rPr>
        <w:t xml:space="preserve">qualitative interviews with 27 employers and 35 artists, 2 regional artist focus groups and an electronic questionnaire distributed through the regional artists networks, targeting BAME artists. </w:t>
      </w:r>
    </w:p>
    <w:p w14:paraId="66BB1F43" w14:textId="413CF4FE" w:rsidR="005B7954" w:rsidRPr="00D91BB9" w:rsidRDefault="005B7954" w:rsidP="00D91BB9">
      <w:pPr>
        <w:spacing w:line="480" w:lineRule="auto"/>
        <w:rPr>
          <w:rFonts w:ascii="Times New Roman" w:hAnsi="Times New Roman"/>
        </w:rPr>
      </w:pPr>
    </w:p>
    <w:p w14:paraId="46447D7A" w14:textId="3213CA01" w:rsidR="005B7954" w:rsidRPr="00D91BB9" w:rsidRDefault="00BC5A2E" w:rsidP="00D91BB9">
      <w:pPr>
        <w:spacing w:line="480" w:lineRule="auto"/>
        <w:rPr>
          <w:rFonts w:ascii="Times New Roman" w:hAnsi="Times New Roman"/>
        </w:rPr>
      </w:pPr>
      <w:r w:rsidRPr="00D91BB9">
        <w:rPr>
          <w:rFonts w:ascii="Times New Roman" w:hAnsi="Times New Roman"/>
        </w:rPr>
        <w:t>The key recommendations were</w:t>
      </w:r>
    </w:p>
    <w:p w14:paraId="1A6D7380" w14:textId="7E878C07" w:rsidR="005B7954" w:rsidRPr="00D91BB9" w:rsidRDefault="00BC5A2E" w:rsidP="00D91BB9">
      <w:pPr>
        <w:spacing w:line="480" w:lineRule="auto"/>
        <w:rPr>
          <w:rFonts w:ascii="Times New Roman" w:hAnsi="Times New Roman"/>
        </w:rPr>
      </w:pPr>
      <w:r w:rsidRPr="00D91BB9">
        <w:rPr>
          <w:rFonts w:ascii="Times New Roman" w:hAnsi="Times New Roman"/>
        </w:rPr>
        <w:t xml:space="preserve">1. </w:t>
      </w:r>
      <w:r w:rsidR="005B7954" w:rsidRPr="00D91BB9">
        <w:rPr>
          <w:rFonts w:ascii="Times New Roman" w:hAnsi="Times New Roman"/>
        </w:rPr>
        <w:t>Signpost formal entry points and pathways across regional sector.</w:t>
      </w:r>
    </w:p>
    <w:p w14:paraId="0C622C3A" w14:textId="3C394AD3" w:rsidR="005B7954" w:rsidRPr="00D91BB9" w:rsidRDefault="005B7954" w:rsidP="00D91BB9">
      <w:pPr>
        <w:spacing w:line="480" w:lineRule="auto"/>
        <w:rPr>
          <w:rFonts w:ascii="Times New Roman" w:hAnsi="Times New Roman"/>
        </w:rPr>
      </w:pPr>
      <w:r w:rsidRPr="00D91BB9">
        <w:rPr>
          <w:rFonts w:ascii="Times New Roman" w:hAnsi="Times New Roman"/>
          <w:i/>
        </w:rPr>
        <w:t>“Progression routes that are clearly identified will aid diversity by providing transparent roadmaps into the industry, helping to ensure that those with the most talent and determination can get employment.”</w:t>
      </w:r>
      <w:r w:rsidRPr="00D91BB9">
        <w:rPr>
          <w:rFonts w:ascii="Times New Roman" w:hAnsi="Times New Roman"/>
        </w:rPr>
        <w:t xml:space="preserve"> CIC Skillset 2012</w:t>
      </w:r>
    </w:p>
    <w:p w14:paraId="28DF0F0C" w14:textId="7CF85EE9" w:rsidR="005B7954" w:rsidRPr="00D91BB9" w:rsidRDefault="00BC5A2E" w:rsidP="00D91BB9">
      <w:pPr>
        <w:spacing w:line="480" w:lineRule="auto"/>
        <w:rPr>
          <w:rFonts w:ascii="Times New Roman" w:hAnsi="Times New Roman"/>
        </w:rPr>
      </w:pPr>
      <w:r w:rsidRPr="00D91BB9">
        <w:rPr>
          <w:rFonts w:ascii="Times New Roman" w:hAnsi="Times New Roman"/>
        </w:rPr>
        <w:t xml:space="preserve">2. </w:t>
      </w:r>
      <w:r w:rsidR="005B7954" w:rsidRPr="00D91BB9">
        <w:rPr>
          <w:rFonts w:ascii="Times New Roman" w:hAnsi="Times New Roman"/>
        </w:rPr>
        <w:t xml:space="preserve">Profile the regions culturally diverse artists. </w:t>
      </w:r>
    </w:p>
    <w:p w14:paraId="105105DF" w14:textId="62DD8441" w:rsidR="005B7954" w:rsidRPr="00D91BB9" w:rsidRDefault="00BC5A2E" w:rsidP="00D91BB9">
      <w:pPr>
        <w:spacing w:line="480" w:lineRule="auto"/>
        <w:rPr>
          <w:rFonts w:ascii="Times New Roman" w:hAnsi="Times New Roman"/>
        </w:rPr>
      </w:pPr>
      <w:r w:rsidRPr="00D91BB9">
        <w:rPr>
          <w:rFonts w:ascii="Times New Roman" w:hAnsi="Times New Roman"/>
        </w:rPr>
        <w:t xml:space="preserve">3. </w:t>
      </w:r>
      <w:r w:rsidR="005B7954" w:rsidRPr="00D91BB9">
        <w:rPr>
          <w:rFonts w:ascii="Times New Roman" w:hAnsi="Times New Roman"/>
        </w:rPr>
        <w:t>Develop a Community of Practice Network with;</w:t>
      </w:r>
    </w:p>
    <w:p w14:paraId="0F5AEC92" w14:textId="77777777" w:rsidR="005B7954" w:rsidRPr="00D91BB9" w:rsidRDefault="005B7954" w:rsidP="00D91BB9">
      <w:pPr>
        <w:numPr>
          <w:ilvl w:val="0"/>
          <w:numId w:val="3"/>
        </w:numPr>
        <w:spacing w:line="480" w:lineRule="auto"/>
        <w:rPr>
          <w:rFonts w:ascii="Times New Roman" w:hAnsi="Times New Roman"/>
        </w:rPr>
      </w:pPr>
      <w:r w:rsidRPr="00D91BB9">
        <w:rPr>
          <w:rFonts w:ascii="Times New Roman" w:hAnsi="Times New Roman"/>
        </w:rPr>
        <w:t xml:space="preserve">Artist led network: sharing pedagogy, artform, culture exchange, arts management skills. Pitched at various levels. </w:t>
      </w:r>
    </w:p>
    <w:p w14:paraId="2E324521" w14:textId="77777777" w:rsidR="005B7954" w:rsidRPr="00D91BB9" w:rsidRDefault="005B7954" w:rsidP="00D91BB9">
      <w:pPr>
        <w:numPr>
          <w:ilvl w:val="0"/>
          <w:numId w:val="3"/>
        </w:numPr>
        <w:spacing w:line="480" w:lineRule="auto"/>
        <w:rPr>
          <w:rFonts w:ascii="Times New Roman" w:hAnsi="Times New Roman"/>
        </w:rPr>
      </w:pPr>
      <w:r w:rsidRPr="00D91BB9">
        <w:rPr>
          <w:rFonts w:ascii="Times New Roman" w:hAnsi="Times New Roman"/>
        </w:rPr>
        <w:t xml:space="preserve">Training through production scheme: R&amp;D innovator lab </w:t>
      </w:r>
    </w:p>
    <w:p w14:paraId="3F5B24B4" w14:textId="79795F07" w:rsidR="00703984" w:rsidRPr="00D91BB9" w:rsidRDefault="005B7954" w:rsidP="00D91BB9">
      <w:pPr>
        <w:numPr>
          <w:ilvl w:val="0"/>
          <w:numId w:val="3"/>
        </w:numPr>
        <w:spacing w:line="480" w:lineRule="auto"/>
        <w:rPr>
          <w:rFonts w:ascii="Times New Roman" w:hAnsi="Times New Roman"/>
        </w:rPr>
      </w:pPr>
      <w:r w:rsidRPr="00D91BB9">
        <w:rPr>
          <w:rFonts w:ascii="Times New Roman" w:hAnsi="Times New Roman"/>
        </w:rPr>
        <w:t>Bespoke 1-2-1 advice and guidance: includes marketing and promotion, digital, arts management and company start-up.</w:t>
      </w:r>
    </w:p>
    <w:p w14:paraId="7F9AD7EB" w14:textId="67279B1C" w:rsidR="005B7954" w:rsidRPr="00D91BB9" w:rsidRDefault="00BC5A2E" w:rsidP="00D91BB9">
      <w:pPr>
        <w:spacing w:line="480" w:lineRule="auto"/>
        <w:rPr>
          <w:rFonts w:ascii="Times New Roman" w:hAnsi="Times New Roman"/>
        </w:rPr>
      </w:pPr>
      <w:r w:rsidRPr="00D91BB9">
        <w:rPr>
          <w:rFonts w:ascii="Times New Roman" w:hAnsi="Times New Roman"/>
        </w:rPr>
        <w:t xml:space="preserve">4. </w:t>
      </w:r>
      <w:r w:rsidR="005B7954" w:rsidRPr="00D91BB9">
        <w:rPr>
          <w:rFonts w:ascii="Times New Roman" w:hAnsi="Times New Roman"/>
        </w:rPr>
        <w:t xml:space="preserve">Advocacy </w:t>
      </w:r>
    </w:p>
    <w:p w14:paraId="725A562B" w14:textId="77777777" w:rsidR="005B7954" w:rsidRPr="00D91BB9" w:rsidRDefault="005B7954" w:rsidP="00D91BB9">
      <w:pPr>
        <w:numPr>
          <w:ilvl w:val="0"/>
          <w:numId w:val="4"/>
        </w:numPr>
        <w:spacing w:line="480" w:lineRule="auto"/>
        <w:rPr>
          <w:rFonts w:ascii="Times New Roman" w:hAnsi="Times New Roman"/>
        </w:rPr>
      </w:pPr>
      <w:r w:rsidRPr="00D91BB9">
        <w:rPr>
          <w:rFonts w:ascii="Times New Roman" w:hAnsi="Times New Roman"/>
        </w:rPr>
        <w:t>Standardised rates of pay and rights</w:t>
      </w:r>
    </w:p>
    <w:p w14:paraId="0EA8AB55" w14:textId="77777777" w:rsidR="005B7954" w:rsidRPr="00D91BB9" w:rsidRDefault="005B7954" w:rsidP="00D91BB9">
      <w:pPr>
        <w:numPr>
          <w:ilvl w:val="0"/>
          <w:numId w:val="4"/>
        </w:numPr>
        <w:spacing w:line="480" w:lineRule="auto"/>
        <w:rPr>
          <w:rFonts w:ascii="Times New Roman" w:hAnsi="Times New Roman"/>
        </w:rPr>
      </w:pPr>
      <w:r w:rsidRPr="00D91BB9">
        <w:rPr>
          <w:rFonts w:ascii="Times New Roman" w:hAnsi="Times New Roman"/>
        </w:rPr>
        <w:t xml:space="preserve">Promote value of culturally diverse artists to employers. </w:t>
      </w:r>
      <w:r w:rsidRPr="00D91BB9">
        <w:rPr>
          <w:rFonts w:ascii="Times New Roman" w:hAnsi="Times New Roman"/>
          <w:i/>
        </w:rPr>
        <w:t>“We need advocacy, to help make the case what we do is still needed (Multicultural teaching).”</w:t>
      </w:r>
      <w:r w:rsidRPr="00D91BB9">
        <w:rPr>
          <w:rFonts w:ascii="Times New Roman" w:hAnsi="Times New Roman"/>
        </w:rPr>
        <w:t xml:space="preserve"> Oladimeji Adisa</w:t>
      </w:r>
    </w:p>
    <w:p w14:paraId="4C8E9C18" w14:textId="77777777" w:rsidR="005B7954" w:rsidRPr="00D91BB9" w:rsidRDefault="005B7954" w:rsidP="00D91BB9">
      <w:pPr>
        <w:spacing w:line="480" w:lineRule="auto"/>
        <w:rPr>
          <w:rFonts w:ascii="Times New Roman" w:hAnsi="Times New Roman"/>
        </w:rPr>
      </w:pPr>
    </w:p>
    <w:p w14:paraId="12C49111" w14:textId="6ACE9690" w:rsidR="001D751D" w:rsidRPr="00D91BB9" w:rsidRDefault="008B2CD1" w:rsidP="00D91BB9">
      <w:pPr>
        <w:spacing w:line="480" w:lineRule="auto"/>
        <w:rPr>
          <w:rFonts w:ascii="Times New Roman" w:hAnsi="Times New Roman"/>
        </w:rPr>
      </w:pPr>
      <w:r w:rsidRPr="00D91BB9">
        <w:rPr>
          <w:rFonts w:ascii="Times New Roman" w:hAnsi="Times New Roman"/>
        </w:rPr>
        <w:t>How will the Music Education sector respond to this research?</w:t>
      </w:r>
    </w:p>
    <w:sectPr w:rsidR="001D751D" w:rsidRPr="00D91BB9">
      <w:pgSz w:w="11899"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rPr>
    </w:lvl>
  </w:abstractNum>
  <w:abstractNum w:abstractNumId="1">
    <w:nsid w:val="260A7AFD"/>
    <w:multiLevelType w:val="hybridMultilevel"/>
    <w:tmpl w:val="EC1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2465A"/>
    <w:multiLevelType w:val="hybridMultilevel"/>
    <w:tmpl w:val="690A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A1401"/>
    <w:multiLevelType w:val="hybridMultilevel"/>
    <w:tmpl w:val="23F6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C4920"/>
    <w:multiLevelType w:val="hybridMultilevel"/>
    <w:tmpl w:val="D0C2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3C"/>
    <w:rsid w:val="00004842"/>
    <w:rsid w:val="00033BD1"/>
    <w:rsid w:val="00043C67"/>
    <w:rsid w:val="00056A2A"/>
    <w:rsid w:val="0008693C"/>
    <w:rsid w:val="0017145C"/>
    <w:rsid w:val="001A41FA"/>
    <w:rsid w:val="001D7139"/>
    <w:rsid w:val="001D751D"/>
    <w:rsid w:val="002552BE"/>
    <w:rsid w:val="00285984"/>
    <w:rsid w:val="00290739"/>
    <w:rsid w:val="00297640"/>
    <w:rsid w:val="0032179B"/>
    <w:rsid w:val="00337297"/>
    <w:rsid w:val="003D19FA"/>
    <w:rsid w:val="003D289D"/>
    <w:rsid w:val="004332EA"/>
    <w:rsid w:val="00451FB8"/>
    <w:rsid w:val="0045369D"/>
    <w:rsid w:val="004754C9"/>
    <w:rsid w:val="005B5052"/>
    <w:rsid w:val="005B7954"/>
    <w:rsid w:val="005F1A3F"/>
    <w:rsid w:val="00621980"/>
    <w:rsid w:val="00631507"/>
    <w:rsid w:val="00651AEF"/>
    <w:rsid w:val="00690D78"/>
    <w:rsid w:val="006C5C7D"/>
    <w:rsid w:val="00703984"/>
    <w:rsid w:val="007929D3"/>
    <w:rsid w:val="00850B0F"/>
    <w:rsid w:val="008617D6"/>
    <w:rsid w:val="00880F5E"/>
    <w:rsid w:val="0089312B"/>
    <w:rsid w:val="008A2F60"/>
    <w:rsid w:val="008B2CD1"/>
    <w:rsid w:val="008C1A35"/>
    <w:rsid w:val="008E4780"/>
    <w:rsid w:val="00957360"/>
    <w:rsid w:val="009A5F65"/>
    <w:rsid w:val="00A455EF"/>
    <w:rsid w:val="00A85265"/>
    <w:rsid w:val="00AB506D"/>
    <w:rsid w:val="00AC2726"/>
    <w:rsid w:val="00B074A7"/>
    <w:rsid w:val="00BC5A2E"/>
    <w:rsid w:val="00BF4A67"/>
    <w:rsid w:val="00C0393C"/>
    <w:rsid w:val="00C779B9"/>
    <w:rsid w:val="00CE328E"/>
    <w:rsid w:val="00D01A1F"/>
    <w:rsid w:val="00D10B7C"/>
    <w:rsid w:val="00D13E92"/>
    <w:rsid w:val="00D160B8"/>
    <w:rsid w:val="00D91BB9"/>
    <w:rsid w:val="00DB7D46"/>
    <w:rsid w:val="00DF39F1"/>
    <w:rsid w:val="00E35E4A"/>
    <w:rsid w:val="00E42F86"/>
    <w:rsid w:val="00F011C2"/>
    <w:rsid w:val="00F36413"/>
    <w:rsid w:val="00F60E41"/>
    <w:rsid w:val="00F8082A"/>
    <w:rsid w:val="00F922D1"/>
    <w:rsid w:val="00FD16D9"/>
    <w:rsid w:val="00FE0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70D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9B"/>
    <w:rPr>
      <w:rFonts w:ascii="Gill Sans" w:hAnsi="Gill San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A7"/>
    <w:pPr>
      <w:ind w:left="720"/>
      <w:contextualSpacing/>
    </w:pPr>
  </w:style>
  <w:style w:type="character" w:styleId="Hyperlink">
    <w:name w:val="Hyperlink"/>
    <w:basedOn w:val="DefaultParagraphFont"/>
    <w:uiPriority w:val="99"/>
    <w:unhideWhenUsed/>
    <w:rsid w:val="002907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9B"/>
    <w:rPr>
      <w:rFonts w:ascii="Gill Sans" w:hAnsi="Gill San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A7"/>
    <w:pPr>
      <w:ind w:left="720"/>
      <w:contextualSpacing/>
    </w:pPr>
  </w:style>
  <w:style w:type="character" w:styleId="Hyperlink">
    <w:name w:val="Hyperlink"/>
    <w:basedOn w:val="DefaultParagraphFont"/>
    <w:uiPriority w:val="99"/>
    <w:unhideWhenUsed/>
    <w:rsid w:val="00290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v.uk/government/publications/music-education-in-england-a-review-by-darren-henley-for-the-department-for-education-and-the-department-for-culture-media-and-sport" TargetMode="External"/><Relationship Id="rId7" Type="http://schemas.openxmlformats.org/officeDocument/2006/relationships/hyperlink" Target="https://www.gov.uk/government/publications/the-importance-of-music-a-national-plan-for-music-education" TargetMode="External"/><Relationship Id="rId8" Type="http://schemas.openxmlformats.org/officeDocument/2006/relationships/hyperlink" Target="http://network.youthmusic.org.uk/sites/default/files/users/Research/The_power_of_equality_2_final_evaluation_of_Youth_Musics_Musical_Inclusion_programme_2012_2015.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10</Pages>
  <Words>1670</Words>
  <Characters>9525</Characters>
  <Application>Microsoft Macintosh Word</Application>
  <DocSecurity>0</DocSecurity>
  <Lines>79</Lines>
  <Paragraphs>22</Paragraphs>
  <ScaleCrop>false</ScaleCrop>
  <Company>MMU</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Moser</dc:creator>
  <cp:keywords/>
  <dc:description/>
  <cp:lastModifiedBy>Pete Moser</cp:lastModifiedBy>
  <cp:revision>55</cp:revision>
  <dcterms:created xsi:type="dcterms:W3CDTF">2015-10-15T11:57:00Z</dcterms:created>
  <dcterms:modified xsi:type="dcterms:W3CDTF">2016-07-26T06:02:00Z</dcterms:modified>
</cp:coreProperties>
</file>